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20A7" w:rsidRPr="00250114" w:rsidRDefault="00A15B88" w:rsidP="000C47A5">
      <w:pPr>
        <w:spacing w:before="71"/>
        <w:ind w:left="61"/>
        <w:jc w:val="center"/>
        <w:rPr>
          <w:b/>
          <w:sz w:val="24"/>
        </w:rPr>
      </w:pPr>
      <w:r w:rsidRPr="00250114">
        <w:rPr>
          <w:b/>
          <w:sz w:val="24"/>
        </w:rPr>
        <w:t>Моделирование</w:t>
      </w:r>
      <w:r w:rsidR="0069098B" w:rsidRPr="00250114">
        <w:rPr>
          <w:b/>
          <w:spacing w:val="-4"/>
          <w:sz w:val="24"/>
        </w:rPr>
        <w:t xml:space="preserve"> </w:t>
      </w:r>
      <w:r w:rsidRPr="00250114">
        <w:rPr>
          <w:b/>
          <w:sz w:val="24"/>
        </w:rPr>
        <w:t>комбинированного</w:t>
      </w:r>
      <w:r w:rsidR="0069098B" w:rsidRPr="00250114">
        <w:rPr>
          <w:b/>
          <w:spacing w:val="-4"/>
          <w:sz w:val="24"/>
        </w:rPr>
        <w:t xml:space="preserve"> </w:t>
      </w:r>
      <w:r w:rsidRPr="00250114">
        <w:rPr>
          <w:b/>
          <w:spacing w:val="-2"/>
          <w:sz w:val="24"/>
        </w:rPr>
        <w:t>воздействия</w:t>
      </w:r>
      <w:r w:rsidR="000C47A5" w:rsidRPr="000C47A5">
        <w:rPr>
          <w:b/>
          <w:spacing w:val="-2"/>
          <w:sz w:val="24"/>
        </w:rPr>
        <w:t xml:space="preserve"> </w:t>
      </w:r>
      <w:r w:rsidRPr="00250114">
        <w:rPr>
          <w:b/>
          <w:sz w:val="24"/>
        </w:rPr>
        <w:t>ионизирующего</w:t>
      </w:r>
      <w:r w:rsidR="0069098B" w:rsidRPr="00250114">
        <w:rPr>
          <w:b/>
          <w:spacing w:val="-8"/>
          <w:sz w:val="24"/>
        </w:rPr>
        <w:t xml:space="preserve"> </w:t>
      </w:r>
      <w:r w:rsidRPr="00250114">
        <w:rPr>
          <w:b/>
          <w:sz w:val="24"/>
        </w:rPr>
        <w:t>излучения</w:t>
      </w:r>
      <w:r w:rsidR="0069098B" w:rsidRPr="00250114">
        <w:rPr>
          <w:b/>
          <w:spacing w:val="-7"/>
          <w:sz w:val="24"/>
        </w:rPr>
        <w:t xml:space="preserve"> </w:t>
      </w:r>
      <w:r w:rsidRPr="00250114">
        <w:rPr>
          <w:b/>
          <w:sz w:val="24"/>
        </w:rPr>
        <w:t>и</w:t>
      </w:r>
      <w:r w:rsidR="0069098B" w:rsidRPr="00250114">
        <w:rPr>
          <w:b/>
          <w:spacing w:val="-7"/>
          <w:sz w:val="24"/>
        </w:rPr>
        <w:t xml:space="preserve"> </w:t>
      </w:r>
      <w:r w:rsidRPr="00250114">
        <w:rPr>
          <w:b/>
          <w:sz w:val="24"/>
        </w:rPr>
        <w:t>озона</w:t>
      </w:r>
      <w:r w:rsidR="0069098B" w:rsidRPr="00250114">
        <w:rPr>
          <w:b/>
          <w:spacing w:val="-7"/>
          <w:sz w:val="24"/>
        </w:rPr>
        <w:t xml:space="preserve"> </w:t>
      </w:r>
      <w:r w:rsidRPr="00250114">
        <w:rPr>
          <w:b/>
          <w:sz w:val="24"/>
        </w:rPr>
        <w:t>для</w:t>
      </w:r>
      <w:r w:rsidR="0069098B" w:rsidRPr="00250114"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стерилизации </w:t>
      </w:r>
      <w:r w:rsidRPr="00250114">
        <w:rPr>
          <w:b/>
          <w:spacing w:val="-2"/>
          <w:sz w:val="24"/>
        </w:rPr>
        <w:t>биоматериалов</w:t>
      </w:r>
    </w:p>
    <w:p w:rsidR="003C20A7" w:rsidRPr="00D73304" w:rsidRDefault="0069098B" w:rsidP="00250114">
      <w:pPr>
        <w:spacing w:before="275"/>
        <w:ind w:left="1690" w:right="1623"/>
        <w:jc w:val="center"/>
        <w:rPr>
          <w:b/>
          <w:position w:val="8"/>
        </w:rPr>
      </w:pPr>
      <w:r w:rsidRPr="00D73304">
        <w:rPr>
          <w:b/>
        </w:rPr>
        <w:t>А.О.</w:t>
      </w:r>
      <w:r w:rsidR="00250114" w:rsidRPr="00D73304">
        <w:rPr>
          <w:b/>
        </w:rPr>
        <w:t xml:space="preserve"> </w:t>
      </w:r>
      <w:proofErr w:type="spellStart"/>
      <w:r w:rsidRPr="00D73304">
        <w:rPr>
          <w:b/>
        </w:rPr>
        <w:t>Хуцистова</w:t>
      </w:r>
      <w:proofErr w:type="spellEnd"/>
      <w:r w:rsidRPr="00D73304">
        <w:rPr>
          <w:b/>
          <w:position w:val="8"/>
        </w:rPr>
        <w:t>1*</w:t>
      </w:r>
      <w:r w:rsidRPr="00D73304">
        <w:rPr>
          <w:b/>
        </w:rPr>
        <w:t>,</w:t>
      </w:r>
      <w:r w:rsidRPr="00D73304">
        <w:rPr>
          <w:b/>
          <w:spacing w:val="-15"/>
        </w:rPr>
        <w:t xml:space="preserve"> </w:t>
      </w:r>
      <w:r w:rsidRPr="00D73304">
        <w:rPr>
          <w:b/>
        </w:rPr>
        <w:t>В.В.</w:t>
      </w:r>
      <w:r w:rsidR="00250114" w:rsidRPr="00D73304">
        <w:rPr>
          <w:b/>
        </w:rPr>
        <w:t xml:space="preserve"> </w:t>
      </w:r>
      <w:r w:rsidRPr="00D73304">
        <w:rPr>
          <w:b/>
        </w:rPr>
        <w:t>Розанов</w:t>
      </w:r>
      <w:r w:rsidRPr="00D73304">
        <w:rPr>
          <w:b/>
          <w:position w:val="8"/>
        </w:rPr>
        <w:t>1,2</w:t>
      </w:r>
      <w:r w:rsidRPr="00D73304">
        <w:rPr>
          <w:b/>
        </w:rPr>
        <w:t>,</w:t>
      </w:r>
      <w:r w:rsidRPr="00D73304">
        <w:rPr>
          <w:b/>
          <w:spacing w:val="-15"/>
        </w:rPr>
        <w:t xml:space="preserve"> </w:t>
      </w:r>
      <w:r w:rsidRPr="00D73304">
        <w:rPr>
          <w:b/>
        </w:rPr>
        <w:t>И.В.</w:t>
      </w:r>
      <w:r w:rsidR="00250114" w:rsidRPr="00D73304">
        <w:rPr>
          <w:b/>
        </w:rPr>
        <w:t xml:space="preserve"> </w:t>
      </w:r>
      <w:r w:rsidRPr="00D73304">
        <w:rPr>
          <w:b/>
        </w:rPr>
        <w:t>Матвейчук</w:t>
      </w:r>
      <w:r w:rsidRPr="00D73304">
        <w:rPr>
          <w:b/>
          <w:position w:val="8"/>
        </w:rPr>
        <w:t>2</w:t>
      </w:r>
      <w:r w:rsidRPr="00D73304">
        <w:rPr>
          <w:b/>
        </w:rPr>
        <w:t xml:space="preserve">, </w:t>
      </w:r>
      <w:r w:rsidR="00250114" w:rsidRPr="00D73304">
        <w:rPr>
          <w:b/>
        </w:rPr>
        <w:br/>
      </w:r>
      <w:r w:rsidRPr="00D73304">
        <w:rPr>
          <w:b/>
        </w:rPr>
        <w:t>А.П.</w:t>
      </w:r>
      <w:r w:rsidR="00250114" w:rsidRPr="00D73304">
        <w:rPr>
          <w:b/>
        </w:rPr>
        <w:t xml:space="preserve"> </w:t>
      </w:r>
      <w:r w:rsidRPr="00D73304">
        <w:rPr>
          <w:b/>
        </w:rPr>
        <w:t>Черняев</w:t>
      </w:r>
      <w:r w:rsidRPr="00D73304">
        <w:rPr>
          <w:b/>
          <w:position w:val="8"/>
        </w:rPr>
        <w:t>1,3</w:t>
      </w:r>
      <w:r w:rsidRPr="00D73304">
        <w:rPr>
          <w:b/>
        </w:rPr>
        <w:t>, Н.А. Николаева</w:t>
      </w:r>
      <w:r w:rsidRPr="00D73304">
        <w:rPr>
          <w:b/>
          <w:position w:val="8"/>
        </w:rPr>
        <w:t>4</w:t>
      </w:r>
    </w:p>
    <w:p w:rsidR="003C20A7" w:rsidRPr="00250114" w:rsidRDefault="0069098B" w:rsidP="00250114">
      <w:pPr>
        <w:spacing w:before="275"/>
        <w:ind w:left="1688" w:right="1623"/>
        <w:jc w:val="center"/>
      </w:pPr>
      <w:r w:rsidRPr="00250114">
        <w:rPr>
          <w:vertAlign w:val="superscript"/>
        </w:rPr>
        <w:t>1</w:t>
      </w:r>
      <w:r w:rsidRPr="00250114">
        <w:t>Московский</w:t>
      </w:r>
      <w:r w:rsidRPr="00250114">
        <w:rPr>
          <w:spacing w:val="-6"/>
        </w:rPr>
        <w:t xml:space="preserve"> </w:t>
      </w:r>
      <w:r w:rsidRPr="00250114">
        <w:t>государственный</w:t>
      </w:r>
      <w:r w:rsidRPr="00250114">
        <w:rPr>
          <w:spacing w:val="-9"/>
        </w:rPr>
        <w:t xml:space="preserve"> </w:t>
      </w:r>
      <w:r w:rsidRPr="00250114">
        <w:t>университет</w:t>
      </w:r>
      <w:r w:rsidRPr="00250114">
        <w:rPr>
          <w:spacing w:val="-6"/>
        </w:rPr>
        <w:t xml:space="preserve"> </w:t>
      </w:r>
      <w:r w:rsidR="00250114">
        <w:rPr>
          <w:spacing w:val="-6"/>
        </w:rPr>
        <w:br/>
      </w:r>
      <w:r w:rsidRPr="00250114">
        <w:t>имени</w:t>
      </w:r>
      <w:r w:rsidRPr="00250114">
        <w:rPr>
          <w:spacing w:val="-9"/>
        </w:rPr>
        <w:t xml:space="preserve"> </w:t>
      </w:r>
      <w:r w:rsidRPr="00250114">
        <w:t>М.В.</w:t>
      </w:r>
      <w:r w:rsidRPr="00250114">
        <w:rPr>
          <w:spacing w:val="-6"/>
        </w:rPr>
        <w:t xml:space="preserve"> </w:t>
      </w:r>
      <w:r w:rsidR="00250114">
        <w:t>Ломоносова</w:t>
      </w:r>
      <w:r w:rsidRPr="00250114">
        <w:t>, Россия;</w:t>
      </w:r>
    </w:p>
    <w:p w:rsidR="003C20A7" w:rsidRPr="00250114" w:rsidRDefault="0069098B" w:rsidP="00250114">
      <w:pPr>
        <w:ind w:left="1619" w:right="1550"/>
        <w:jc w:val="center"/>
      </w:pPr>
      <w:r w:rsidRPr="00250114">
        <w:rPr>
          <w:vertAlign w:val="superscript"/>
        </w:rPr>
        <w:t>2</w:t>
      </w:r>
      <w:r w:rsidRPr="00250114">
        <w:t>Всероссийский</w:t>
      </w:r>
      <w:r w:rsidRPr="00250114">
        <w:rPr>
          <w:spacing w:val="-8"/>
        </w:rPr>
        <w:t xml:space="preserve"> </w:t>
      </w:r>
      <w:r w:rsidRPr="00250114">
        <w:t>институт</w:t>
      </w:r>
      <w:r w:rsidRPr="00250114">
        <w:rPr>
          <w:spacing w:val="-7"/>
        </w:rPr>
        <w:t xml:space="preserve"> </w:t>
      </w:r>
      <w:r w:rsidRPr="00250114">
        <w:t>лекарственных</w:t>
      </w:r>
      <w:r w:rsidRPr="00250114">
        <w:rPr>
          <w:spacing w:val="-6"/>
        </w:rPr>
        <w:t xml:space="preserve"> </w:t>
      </w:r>
      <w:r w:rsidR="00250114">
        <w:rPr>
          <w:spacing w:val="-6"/>
        </w:rPr>
        <w:br/>
      </w:r>
      <w:r w:rsidRPr="00250114">
        <w:t>и</w:t>
      </w:r>
      <w:r w:rsidRPr="00250114">
        <w:rPr>
          <w:spacing w:val="-6"/>
        </w:rPr>
        <w:t xml:space="preserve"> </w:t>
      </w:r>
      <w:r w:rsidRPr="00250114">
        <w:t>ароматических</w:t>
      </w:r>
      <w:r w:rsidRPr="00250114">
        <w:rPr>
          <w:spacing w:val="-8"/>
        </w:rPr>
        <w:t xml:space="preserve"> </w:t>
      </w:r>
      <w:r w:rsidRPr="00250114">
        <w:t>растений, Россия;</w:t>
      </w:r>
    </w:p>
    <w:p w:rsidR="003C20A7" w:rsidRPr="00250114" w:rsidRDefault="0069098B" w:rsidP="00250114">
      <w:pPr>
        <w:spacing w:before="1"/>
        <w:ind w:left="2138" w:right="2072"/>
        <w:jc w:val="center"/>
      </w:pPr>
      <w:r w:rsidRPr="00250114">
        <w:rPr>
          <w:vertAlign w:val="superscript"/>
        </w:rPr>
        <w:t>3</w:t>
      </w:r>
      <w:r w:rsidRPr="00250114">
        <w:t>Научно-исследовательский</w:t>
      </w:r>
      <w:r w:rsidRPr="00250114">
        <w:rPr>
          <w:spacing w:val="-11"/>
        </w:rPr>
        <w:t xml:space="preserve"> </w:t>
      </w:r>
      <w:r w:rsidRPr="00250114">
        <w:t>институт</w:t>
      </w:r>
      <w:r w:rsidRPr="00250114">
        <w:rPr>
          <w:spacing w:val="-14"/>
        </w:rPr>
        <w:t xml:space="preserve"> </w:t>
      </w:r>
      <w:r w:rsidRPr="00250114">
        <w:t>ядерной</w:t>
      </w:r>
      <w:r w:rsidRPr="00250114">
        <w:rPr>
          <w:spacing w:val="-11"/>
        </w:rPr>
        <w:t xml:space="preserve"> </w:t>
      </w:r>
      <w:r w:rsidRPr="00250114">
        <w:t>физики имени Д.В. Скобельцына</w:t>
      </w:r>
      <w:r w:rsidR="00250114">
        <w:t xml:space="preserve">, </w:t>
      </w:r>
      <w:r w:rsidRPr="00250114">
        <w:t>Россия;</w:t>
      </w:r>
    </w:p>
    <w:p w:rsidR="003C20A7" w:rsidRPr="00250114" w:rsidRDefault="0069098B" w:rsidP="00250114">
      <w:pPr>
        <w:ind w:left="2523" w:right="2457"/>
        <w:jc w:val="center"/>
      </w:pPr>
      <w:r w:rsidRPr="00250114">
        <w:rPr>
          <w:vertAlign w:val="superscript"/>
        </w:rPr>
        <w:t>4</w:t>
      </w:r>
      <w:r w:rsidRPr="00250114">
        <w:t>Северо-восточный</w:t>
      </w:r>
      <w:r w:rsidRPr="00250114">
        <w:rPr>
          <w:spacing w:val="-14"/>
        </w:rPr>
        <w:t xml:space="preserve"> </w:t>
      </w:r>
      <w:r w:rsidRPr="00250114">
        <w:t>федеральный</w:t>
      </w:r>
      <w:r w:rsidRPr="00250114">
        <w:rPr>
          <w:spacing w:val="-14"/>
        </w:rPr>
        <w:t xml:space="preserve"> </w:t>
      </w:r>
      <w:r w:rsidRPr="00250114">
        <w:t>университет имени М.К. Аммосова, Россия.</w:t>
      </w:r>
    </w:p>
    <w:p w:rsidR="003C20A7" w:rsidRPr="00250114" w:rsidRDefault="0069098B" w:rsidP="00250114">
      <w:pPr>
        <w:spacing w:before="1"/>
        <w:ind w:left="64"/>
        <w:jc w:val="center"/>
        <w:rPr>
          <w:lang w:val="en-US"/>
        </w:rPr>
      </w:pPr>
      <w:r w:rsidRPr="00250114">
        <w:rPr>
          <w:lang w:val="en-US"/>
        </w:rPr>
        <w:t>e-mail:</w:t>
      </w:r>
      <w:r w:rsidRPr="00250114">
        <w:rPr>
          <w:spacing w:val="-4"/>
          <w:lang w:val="en-US"/>
        </w:rPr>
        <w:t xml:space="preserve"> </w:t>
      </w:r>
      <w:hyperlink r:id="rId4">
        <w:r w:rsidRPr="00250114">
          <w:rPr>
            <w:spacing w:val="-2"/>
            <w:lang w:val="en-US"/>
          </w:rPr>
          <w:t>khutcistova.ao17@physics.msu.ru</w:t>
        </w:r>
      </w:hyperlink>
    </w:p>
    <w:p w:rsidR="003C20A7" w:rsidRPr="00250114" w:rsidRDefault="0069098B" w:rsidP="00D73304">
      <w:pPr>
        <w:pStyle w:val="a3"/>
        <w:spacing w:before="197"/>
        <w:ind w:left="425" w:right="138" w:firstLine="418"/>
      </w:pPr>
      <w:r w:rsidRPr="00250114">
        <w:t xml:space="preserve">Стандартная радиационная стерилизация костных трансплантатов при величине поглощенной дозы 25 </w:t>
      </w:r>
      <w:proofErr w:type="spellStart"/>
      <w:r w:rsidRPr="00250114">
        <w:t>кГр</w:t>
      </w:r>
      <w:proofErr w:type="spellEnd"/>
      <w:r w:rsidRPr="00250114">
        <w:t xml:space="preserve"> обеспечивает микробиологическую безопасность, но снижает биомеханические свойства имплантатов. Кость, как природный наноструктурированный композит с иерархической организацией, требует особых подходов, учитывающих ее архитектуру [1].</w:t>
      </w:r>
    </w:p>
    <w:p w:rsidR="003C20A7" w:rsidRPr="00250114" w:rsidRDefault="0069098B" w:rsidP="00D73304">
      <w:pPr>
        <w:pStyle w:val="a3"/>
        <w:ind w:left="425" w:firstLine="418"/>
      </w:pPr>
      <w:r w:rsidRPr="00250114">
        <w:t>Целью работы является разработка модели комбинированной радиационной и химической стерилизации (электронное или рентгеновское излучение в сочетании с кислородом и озоном), которая позволяет количественно оценить распределение биологически эффективной дозы в костной ткани.</w:t>
      </w:r>
    </w:p>
    <w:p w:rsidR="003C20A7" w:rsidRPr="00250114" w:rsidRDefault="0069098B" w:rsidP="00D73304">
      <w:pPr>
        <w:pStyle w:val="a3"/>
        <w:ind w:left="425" w:right="145" w:firstLine="418"/>
      </w:pPr>
      <w:r w:rsidRPr="00250114">
        <w:t>Моделирование проводилось с помощью программного пакета GEANT4 с использованием</w:t>
      </w:r>
      <w:r w:rsidRPr="00250114">
        <w:rPr>
          <w:spacing w:val="-2"/>
        </w:rPr>
        <w:t xml:space="preserve"> </w:t>
      </w:r>
      <w:r w:rsidRPr="00250114">
        <w:t>физических</w:t>
      </w:r>
      <w:r w:rsidRPr="00250114">
        <w:rPr>
          <w:spacing w:val="-1"/>
        </w:rPr>
        <w:t xml:space="preserve"> </w:t>
      </w:r>
      <w:r w:rsidRPr="00250114">
        <w:t>библиотек,</w:t>
      </w:r>
      <w:r w:rsidRPr="00250114">
        <w:rPr>
          <w:spacing w:val="-1"/>
        </w:rPr>
        <w:t xml:space="preserve"> </w:t>
      </w:r>
      <w:r w:rsidRPr="00250114">
        <w:t>оптимизированных</w:t>
      </w:r>
      <w:r w:rsidRPr="00250114">
        <w:rPr>
          <w:spacing w:val="-1"/>
        </w:rPr>
        <w:t xml:space="preserve"> </w:t>
      </w:r>
      <w:r w:rsidRPr="00250114">
        <w:t>для</w:t>
      </w:r>
      <w:r w:rsidRPr="00250114">
        <w:rPr>
          <w:spacing w:val="-1"/>
        </w:rPr>
        <w:t xml:space="preserve"> </w:t>
      </w:r>
      <w:r w:rsidRPr="00250114">
        <w:t>работы</w:t>
      </w:r>
      <w:r w:rsidRPr="00250114">
        <w:rPr>
          <w:spacing w:val="-1"/>
        </w:rPr>
        <w:t xml:space="preserve"> </w:t>
      </w:r>
      <w:r w:rsidRPr="00250114">
        <w:t>с</w:t>
      </w:r>
      <w:r w:rsidRPr="00250114">
        <w:rPr>
          <w:spacing w:val="-2"/>
        </w:rPr>
        <w:t xml:space="preserve"> </w:t>
      </w:r>
      <w:r w:rsidRPr="00250114">
        <w:t>низкими</w:t>
      </w:r>
      <w:r w:rsidRPr="00250114">
        <w:rPr>
          <w:spacing w:val="-1"/>
        </w:rPr>
        <w:t xml:space="preserve"> </w:t>
      </w:r>
      <w:r w:rsidRPr="00250114">
        <w:t>энергиями и биологическими тканями. Модель учитывает диффузию газов в структуре кости и синергетический эффект стерилизующего действия кислорода и в комбинации с радиацией.</w:t>
      </w:r>
    </w:p>
    <w:p w:rsidR="003C20A7" w:rsidRPr="00250114" w:rsidRDefault="0069098B" w:rsidP="00D73304">
      <w:pPr>
        <w:pStyle w:val="a3"/>
        <w:ind w:left="425" w:firstLine="418"/>
      </w:pPr>
      <w:r w:rsidRPr="00250114">
        <w:t xml:space="preserve">Результаты моделирования демонстрируют усиление действия кислорода: озон образует высокоактивный бактерицидный барьер на поверхности, в то время как кислород проникает вглубь, повышая радиочувствительность всего объема материала. Такая синергия позволяет значительно снизить радиационное воздействие. Модель количественно подтверждает, что в кислородно-озоновой атмосфере поглощенная доза может быть снижена на 25-40% при сохранении эффективности, стерилизации при радиационной обработке с дозой 25 </w:t>
      </w:r>
      <w:proofErr w:type="spellStart"/>
      <w:r w:rsidRPr="00250114">
        <w:t>кГр</w:t>
      </w:r>
      <w:proofErr w:type="spellEnd"/>
      <w:r w:rsidRPr="00250114">
        <w:t>.</w:t>
      </w:r>
    </w:p>
    <w:p w:rsidR="003C20A7" w:rsidRPr="00250114" w:rsidRDefault="0069098B" w:rsidP="00D73304">
      <w:pPr>
        <w:pStyle w:val="a3"/>
        <w:ind w:left="425" w:right="141" w:firstLine="418"/>
      </w:pPr>
      <w:r w:rsidRPr="00250114">
        <w:t>Разработанная модель обеспечивает научную основу для комбинированных технологий стерилизации,</w:t>
      </w:r>
      <w:r w:rsidRPr="00250114">
        <w:rPr>
          <w:spacing w:val="-4"/>
        </w:rPr>
        <w:t xml:space="preserve"> </w:t>
      </w:r>
      <w:r w:rsidRPr="00250114">
        <w:t>которые</w:t>
      </w:r>
      <w:r w:rsidRPr="00250114">
        <w:rPr>
          <w:spacing w:val="-3"/>
        </w:rPr>
        <w:t xml:space="preserve"> </w:t>
      </w:r>
      <w:r w:rsidRPr="00250114">
        <w:t>сохраняют структурную</w:t>
      </w:r>
      <w:r w:rsidRPr="00250114">
        <w:rPr>
          <w:spacing w:val="-2"/>
        </w:rPr>
        <w:t xml:space="preserve"> </w:t>
      </w:r>
      <w:r w:rsidRPr="00250114">
        <w:t>целостность</w:t>
      </w:r>
      <w:r w:rsidRPr="00250114">
        <w:rPr>
          <w:spacing w:val="-3"/>
        </w:rPr>
        <w:t xml:space="preserve"> </w:t>
      </w:r>
      <w:r w:rsidRPr="00250114">
        <w:t>костного</w:t>
      </w:r>
      <w:r w:rsidRPr="00250114">
        <w:rPr>
          <w:spacing w:val="-2"/>
        </w:rPr>
        <w:t xml:space="preserve"> </w:t>
      </w:r>
      <w:r w:rsidRPr="00250114">
        <w:t>матрикса.</w:t>
      </w:r>
      <w:r w:rsidRPr="00250114">
        <w:rPr>
          <w:spacing w:val="-2"/>
        </w:rPr>
        <w:t xml:space="preserve"> </w:t>
      </w:r>
      <w:r w:rsidRPr="00250114">
        <w:t>Этот</w:t>
      </w:r>
      <w:r w:rsidRPr="00250114">
        <w:rPr>
          <w:spacing w:val="-2"/>
        </w:rPr>
        <w:t xml:space="preserve"> </w:t>
      </w:r>
      <w:r w:rsidRPr="00250114">
        <w:t>подход может быть адаптирован к различным типам трансплантатов, открывая новые возможности для регенеративной медицины.</w:t>
      </w:r>
    </w:p>
    <w:p w:rsidR="003C20A7" w:rsidRPr="00250114" w:rsidRDefault="0069098B" w:rsidP="00D73304">
      <w:pPr>
        <w:pStyle w:val="a3"/>
        <w:spacing w:before="1"/>
        <w:ind w:left="425" w:right="139" w:firstLine="418"/>
      </w:pPr>
      <w:r w:rsidRPr="00250114">
        <w:t>Исследование</w:t>
      </w:r>
      <w:r w:rsidRPr="00250114">
        <w:rPr>
          <w:spacing w:val="-12"/>
        </w:rPr>
        <w:t xml:space="preserve"> </w:t>
      </w:r>
      <w:r w:rsidRPr="00250114">
        <w:t>выполнено</w:t>
      </w:r>
      <w:r w:rsidRPr="00250114">
        <w:rPr>
          <w:spacing w:val="-11"/>
        </w:rPr>
        <w:t xml:space="preserve"> </w:t>
      </w:r>
      <w:r w:rsidRPr="00250114">
        <w:t>в</w:t>
      </w:r>
      <w:r w:rsidRPr="00250114">
        <w:rPr>
          <w:spacing w:val="-11"/>
        </w:rPr>
        <w:t xml:space="preserve"> </w:t>
      </w:r>
      <w:r w:rsidRPr="00250114">
        <w:t>рамках</w:t>
      </w:r>
      <w:r w:rsidRPr="00250114">
        <w:rPr>
          <w:spacing w:val="-9"/>
        </w:rPr>
        <w:t xml:space="preserve"> </w:t>
      </w:r>
      <w:r w:rsidRPr="00250114">
        <w:t>государственного</w:t>
      </w:r>
      <w:r w:rsidRPr="00250114">
        <w:rPr>
          <w:spacing w:val="-11"/>
        </w:rPr>
        <w:t xml:space="preserve"> </w:t>
      </w:r>
      <w:r w:rsidRPr="00250114">
        <w:t>задания</w:t>
      </w:r>
      <w:r w:rsidRPr="00250114">
        <w:rPr>
          <w:spacing w:val="-11"/>
        </w:rPr>
        <w:t xml:space="preserve"> </w:t>
      </w:r>
      <w:r w:rsidRPr="00250114">
        <w:t>МГУ</w:t>
      </w:r>
      <w:r w:rsidRPr="00250114">
        <w:rPr>
          <w:spacing w:val="-12"/>
        </w:rPr>
        <w:t xml:space="preserve"> </w:t>
      </w:r>
      <w:r w:rsidRPr="00250114">
        <w:t>имени</w:t>
      </w:r>
      <w:r w:rsidRPr="00250114">
        <w:rPr>
          <w:spacing w:val="-10"/>
        </w:rPr>
        <w:t xml:space="preserve"> </w:t>
      </w:r>
      <w:r w:rsidRPr="00250114">
        <w:t>М.В.</w:t>
      </w:r>
      <w:r w:rsidRPr="00250114">
        <w:rPr>
          <w:spacing w:val="-11"/>
        </w:rPr>
        <w:t xml:space="preserve"> </w:t>
      </w:r>
      <w:r w:rsidR="00A15B88">
        <w:rPr>
          <w:spacing w:val="-11"/>
        </w:rPr>
        <w:t xml:space="preserve">Ломоносова </w:t>
      </w:r>
      <w:r w:rsidRPr="00250114">
        <w:t>и</w:t>
      </w:r>
      <w:r w:rsidRPr="00250114">
        <w:rPr>
          <w:spacing w:val="-10"/>
        </w:rPr>
        <w:t xml:space="preserve"> </w:t>
      </w:r>
      <w:r w:rsidRPr="00250114">
        <w:t>в</w:t>
      </w:r>
      <w:r w:rsidRPr="00250114">
        <w:rPr>
          <w:spacing w:val="-11"/>
        </w:rPr>
        <w:t xml:space="preserve"> </w:t>
      </w:r>
      <w:r w:rsidRPr="00250114">
        <w:t>рамках Государственного задания, № темы по плану НИР FGUU-2025-0004.</w:t>
      </w:r>
    </w:p>
    <w:p w:rsidR="003C20A7" w:rsidRPr="00250114" w:rsidRDefault="003C20A7" w:rsidP="00D73304">
      <w:pPr>
        <w:pStyle w:val="a3"/>
        <w:spacing w:before="7"/>
        <w:ind w:left="425" w:right="0" w:firstLine="0"/>
        <w:jc w:val="left"/>
      </w:pPr>
    </w:p>
    <w:p w:rsidR="00250114" w:rsidRDefault="0069098B" w:rsidP="00D73304">
      <w:pPr>
        <w:spacing w:before="1"/>
        <w:ind w:left="425" w:right="64"/>
        <w:jc w:val="center"/>
        <w:rPr>
          <w:b/>
          <w:spacing w:val="-2"/>
        </w:rPr>
      </w:pPr>
      <w:r w:rsidRPr="00250114">
        <w:rPr>
          <w:b/>
        </w:rPr>
        <w:t>Список</w:t>
      </w:r>
      <w:r w:rsidRPr="00250114">
        <w:rPr>
          <w:b/>
          <w:spacing w:val="-4"/>
        </w:rPr>
        <w:t xml:space="preserve"> </w:t>
      </w:r>
      <w:r w:rsidRPr="00250114">
        <w:rPr>
          <w:b/>
          <w:spacing w:val="-2"/>
        </w:rPr>
        <w:t>источников</w:t>
      </w:r>
    </w:p>
    <w:p w:rsidR="003C20A7" w:rsidRPr="00A15B88" w:rsidRDefault="0069098B" w:rsidP="00D73304">
      <w:pPr>
        <w:spacing w:before="1"/>
        <w:ind w:left="425" w:right="64"/>
        <w:jc w:val="both"/>
        <w:rPr>
          <w:b/>
          <w:lang w:val="en-US"/>
        </w:rPr>
      </w:pPr>
      <w:r w:rsidRPr="000C47A5">
        <w:rPr>
          <w:b/>
        </w:rPr>
        <w:t>1.</w:t>
      </w:r>
      <w:r w:rsidRPr="000C47A5">
        <w:rPr>
          <w:b/>
          <w:spacing w:val="34"/>
        </w:rPr>
        <w:t xml:space="preserve">  </w:t>
      </w:r>
      <w:r w:rsidRPr="0069098B">
        <w:rPr>
          <w:rStyle w:val="a5"/>
          <w:b w:val="0"/>
          <w:color w:val="0F1115"/>
          <w:shd w:val="clear" w:color="auto" w:fill="FFFFFF"/>
          <w:lang w:val="en-US"/>
        </w:rPr>
        <w:t>V</w:t>
      </w:r>
      <w:r w:rsidRPr="00A15B88">
        <w:rPr>
          <w:rStyle w:val="a5"/>
          <w:b w:val="0"/>
          <w:color w:val="0F1115"/>
          <w:shd w:val="clear" w:color="auto" w:fill="FFFFFF"/>
          <w:lang w:val="en-US"/>
        </w:rPr>
        <w:t>.</w:t>
      </w:r>
      <w:r w:rsidR="00A15B88" w:rsidRPr="00A15B88">
        <w:rPr>
          <w:rStyle w:val="a5"/>
          <w:b w:val="0"/>
          <w:color w:val="0F1115"/>
          <w:shd w:val="clear" w:color="auto" w:fill="FFFFFF"/>
          <w:lang w:val="en-US"/>
        </w:rPr>
        <w:t xml:space="preserve"> </w:t>
      </w:r>
      <w:r w:rsidRPr="0069098B">
        <w:rPr>
          <w:rStyle w:val="a5"/>
          <w:b w:val="0"/>
          <w:color w:val="0F1115"/>
          <w:shd w:val="clear" w:color="auto" w:fill="FFFFFF"/>
          <w:lang w:val="en-US"/>
        </w:rPr>
        <w:t>V</w:t>
      </w:r>
      <w:r w:rsidRPr="00A15B88">
        <w:rPr>
          <w:rStyle w:val="a5"/>
          <w:b w:val="0"/>
          <w:color w:val="0F1115"/>
          <w:shd w:val="clear" w:color="auto" w:fill="FFFFFF"/>
          <w:lang w:val="en-US"/>
        </w:rPr>
        <w:t xml:space="preserve">. </w:t>
      </w:r>
      <w:r w:rsidRPr="0069098B">
        <w:rPr>
          <w:rStyle w:val="a5"/>
          <w:b w:val="0"/>
          <w:color w:val="0F1115"/>
          <w:shd w:val="clear" w:color="auto" w:fill="FFFFFF"/>
          <w:lang w:val="en-US"/>
        </w:rPr>
        <w:t>Rozanov</w:t>
      </w:r>
      <w:r w:rsidRPr="00A15B88">
        <w:rPr>
          <w:rStyle w:val="a5"/>
          <w:b w:val="0"/>
          <w:color w:val="0F1115"/>
          <w:shd w:val="clear" w:color="auto" w:fill="FFFFFF"/>
          <w:lang w:val="en-US"/>
        </w:rPr>
        <w:t xml:space="preserve"> </w:t>
      </w:r>
      <w:r w:rsidRPr="0069098B">
        <w:rPr>
          <w:rStyle w:val="a5"/>
          <w:b w:val="0"/>
          <w:color w:val="0F1115"/>
          <w:shd w:val="clear" w:color="auto" w:fill="FFFFFF"/>
          <w:lang w:val="en-US"/>
        </w:rPr>
        <w:t>et</w:t>
      </w:r>
      <w:r w:rsidRPr="00A15B88">
        <w:rPr>
          <w:rStyle w:val="a5"/>
          <w:b w:val="0"/>
          <w:color w:val="0F1115"/>
          <w:shd w:val="clear" w:color="auto" w:fill="FFFFFF"/>
          <w:lang w:val="en-US"/>
        </w:rPr>
        <w:t xml:space="preserve"> </w:t>
      </w:r>
      <w:r w:rsidRPr="0069098B">
        <w:rPr>
          <w:rStyle w:val="a5"/>
          <w:b w:val="0"/>
          <w:color w:val="0F1115"/>
          <w:shd w:val="clear" w:color="auto" w:fill="FFFFFF"/>
          <w:lang w:val="en-US"/>
        </w:rPr>
        <w:t>al</w:t>
      </w:r>
      <w:r w:rsidRPr="00A15B88">
        <w:rPr>
          <w:rStyle w:val="a5"/>
          <w:b w:val="0"/>
          <w:color w:val="0F1115"/>
          <w:shd w:val="clear" w:color="auto" w:fill="FFFFFF"/>
          <w:lang w:val="en-US"/>
        </w:rPr>
        <w:t xml:space="preserve">., </w:t>
      </w:r>
      <w:r w:rsidRPr="0069098B">
        <w:rPr>
          <w:rStyle w:val="a5"/>
          <w:b w:val="0"/>
          <w:color w:val="0F1115"/>
          <w:shd w:val="clear" w:color="auto" w:fill="FFFFFF"/>
          <w:lang w:val="en-US"/>
        </w:rPr>
        <w:t>Bull</w:t>
      </w:r>
      <w:r w:rsidRPr="00A15B88">
        <w:rPr>
          <w:rStyle w:val="a5"/>
          <w:b w:val="0"/>
          <w:color w:val="0F1115"/>
          <w:shd w:val="clear" w:color="auto" w:fill="FFFFFF"/>
          <w:lang w:val="en-US"/>
        </w:rPr>
        <w:t>. Russ. Acad. Sci. Phys. </w:t>
      </w:r>
      <w:r w:rsidRPr="00A15B88">
        <w:rPr>
          <w:rStyle w:val="a5"/>
          <w:color w:val="0F1115"/>
          <w:shd w:val="clear" w:color="auto" w:fill="FFFFFF"/>
          <w:lang w:val="en-US"/>
        </w:rPr>
        <w:t>84</w:t>
      </w:r>
      <w:r w:rsidRPr="00A15B88">
        <w:rPr>
          <w:rStyle w:val="a5"/>
          <w:b w:val="0"/>
          <w:color w:val="0F1115"/>
          <w:shd w:val="clear" w:color="auto" w:fill="FFFFFF"/>
          <w:lang w:val="en-US"/>
        </w:rPr>
        <w:t>(4), 403 (2020).</w:t>
      </w:r>
    </w:p>
    <w:sectPr w:rsidR="003C20A7" w:rsidRPr="00A15B88" w:rsidSect="00250114">
      <w:type w:val="continuous"/>
      <w:pgSz w:w="11910" w:h="16840"/>
      <w:pgMar w:top="1134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20A7"/>
    <w:rsid w:val="000C47A5"/>
    <w:rsid w:val="00250114"/>
    <w:rsid w:val="003C20A7"/>
    <w:rsid w:val="004C2802"/>
    <w:rsid w:val="0069098B"/>
    <w:rsid w:val="00A15B88"/>
    <w:rsid w:val="00A216FC"/>
    <w:rsid w:val="00D7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4034C7"/>
  <w15:docId w15:val="{E5373F5F-AD45-48A4-B30C-1B93B464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40" w:firstLine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6909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hutcistova.ao17@physics.ms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Алана Хуцистова</dc:creator>
  <cp:lastModifiedBy>СЦ Тензор Хабаровск</cp:lastModifiedBy>
  <cp:revision>7</cp:revision>
  <dcterms:created xsi:type="dcterms:W3CDTF">2026-06-25T07:53:00Z</dcterms:created>
  <dcterms:modified xsi:type="dcterms:W3CDTF">2026-06-29T22:11:00Z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2026-06-25T00:00:00Z</vt:filetime>
  </property>
  <property fmtid="{D5CDD505-2E9C-101B-9397-08002B2CF9AE}" pid="5" name="Producer">
    <vt:lpwstr>3-Heights(TM) PDF Security Shell 4.8.25.2 (http://www.pdf-tools.com)</vt:lpwstr>
  </property>
</Properties>
</file>