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67C7E556" w:rsidR="00111BF1" w:rsidRPr="00865343" w:rsidRDefault="009E7E51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ОСТАТОЧНОЕ НЕЙТРОН</w:t>
      </w:r>
      <w:r w:rsidRPr="009E7E51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ПРОТОННОЕ ВЗАИМОДЕЙСТВИЕ </w:t>
      </w:r>
      <w:r>
        <w:rPr>
          <w:iCs/>
          <w:sz w:val="22"/>
          <w:szCs w:val="22"/>
        </w:rPr>
        <w:br/>
      </w:r>
      <w:r>
        <w:rPr>
          <w:rFonts w:ascii="Times New Roman" w:hAnsi="Times New Roman"/>
          <w:b/>
          <w:bCs/>
          <w:sz w:val="24"/>
          <w:szCs w:val="24"/>
        </w:rPr>
        <w:t>И ЛОКАЛЬНЫЕ МАССОВЫЕ СООТНОШЕНИЯ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2B7FAD6E" w:rsidR="0057209F" w:rsidRPr="00FA7EDF" w:rsidRDefault="009E7E51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Т.Ю. Третьякова</w:t>
      </w:r>
      <w:r w:rsidR="00FA7EDF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,2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С.В. Сидоров</w:t>
      </w:r>
      <w:r w:rsidR="00FA7EDF">
        <w:rPr>
          <w:b/>
          <w:bCs/>
          <w:vertAlign w:val="superscript"/>
        </w:rPr>
        <w:t>2</w:t>
      </w:r>
      <w:r>
        <w:rPr>
          <w:b/>
          <w:bCs/>
        </w:rPr>
        <w:t>, М.Е</w:t>
      </w:r>
      <w:r>
        <w:rPr>
          <w:b/>
          <w:bCs/>
        </w:rPr>
        <w:t xml:space="preserve">. </w:t>
      </w:r>
      <w:r>
        <w:rPr>
          <w:b/>
          <w:bCs/>
        </w:rPr>
        <w:t>Степанов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К.А. Стопани</w:t>
      </w:r>
      <w:r>
        <w:rPr>
          <w:b/>
          <w:bCs/>
          <w:vertAlign w:val="superscript"/>
        </w:rPr>
        <w:t>2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02086F0E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9E7E51" w:rsidRPr="009E7E51">
        <w:rPr>
          <w:iCs/>
          <w:sz w:val="22"/>
          <w:szCs w:val="22"/>
        </w:rPr>
        <w:t xml:space="preserve"> </w:t>
      </w:r>
      <w:r w:rsidR="009E7E51">
        <w:rPr>
          <w:iCs/>
          <w:sz w:val="22"/>
          <w:szCs w:val="22"/>
        </w:rPr>
        <w:t xml:space="preserve">Физический факультет </w:t>
      </w:r>
      <w:r w:rsidR="009E7E51" w:rsidRPr="00C72256">
        <w:rPr>
          <w:iCs/>
          <w:sz w:val="22"/>
          <w:szCs w:val="22"/>
        </w:rPr>
        <w:t>МГУ имени М.В. Ломоносова</w:t>
      </w:r>
      <w:r w:rsidR="009E7E51" w:rsidRPr="00E0152B">
        <w:rPr>
          <w:iCs/>
          <w:sz w:val="22"/>
          <w:szCs w:val="22"/>
        </w:rPr>
        <w:t xml:space="preserve">, </w:t>
      </w:r>
      <w:r w:rsidR="009E7E51">
        <w:rPr>
          <w:iCs/>
          <w:sz w:val="22"/>
          <w:szCs w:val="22"/>
        </w:rPr>
        <w:t>Россия</w:t>
      </w:r>
    </w:p>
    <w:p w14:paraId="4A87D1E5" w14:textId="1DA7BCE5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C72256" w:rsidRPr="00C72256">
        <w:rPr>
          <w:iCs/>
          <w:sz w:val="22"/>
          <w:szCs w:val="22"/>
        </w:rPr>
        <w:t xml:space="preserve"> Научно-исследовательский институт ядерной физики имени Д.В.</w:t>
      </w:r>
      <w:r w:rsidR="00C72256">
        <w:rPr>
          <w:iCs/>
          <w:sz w:val="22"/>
          <w:szCs w:val="22"/>
        </w:rPr>
        <w:t xml:space="preserve"> </w:t>
      </w:r>
      <w:r w:rsidR="009E7E51">
        <w:rPr>
          <w:iCs/>
          <w:sz w:val="22"/>
          <w:szCs w:val="22"/>
        </w:rPr>
        <w:t xml:space="preserve">Скобельцына </w:t>
      </w:r>
      <w:r w:rsidR="009E7E51">
        <w:rPr>
          <w:iCs/>
          <w:sz w:val="22"/>
          <w:szCs w:val="22"/>
        </w:rPr>
        <w:br/>
      </w:r>
      <w:r w:rsidR="009E7E51" w:rsidRPr="00C72256">
        <w:rPr>
          <w:iCs/>
          <w:sz w:val="22"/>
          <w:szCs w:val="22"/>
        </w:rPr>
        <w:t>МГУ имени М.В. Ломоносова</w:t>
      </w:r>
      <w:r w:rsidRPr="00E0152B">
        <w:rPr>
          <w:iCs/>
          <w:sz w:val="22"/>
          <w:szCs w:val="22"/>
        </w:rPr>
        <w:t>,</w:t>
      </w:r>
      <w:r w:rsidRPr="00E0152B">
        <w:rPr>
          <w:iCs/>
          <w:sz w:val="22"/>
          <w:szCs w:val="22"/>
        </w:rPr>
        <w:t xml:space="preserve"> </w:t>
      </w:r>
      <w:r w:rsidR="00C72256">
        <w:rPr>
          <w:iCs/>
          <w:sz w:val="22"/>
          <w:szCs w:val="22"/>
        </w:rPr>
        <w:t>Россия</w:t>
      </w:r>
    </w:p>
    <w:p w14:paraId="45249E1D" w14:textId="0C2AE486" w:rsidR="00AC0C40" w:rsidRPr="009E7E51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9E7E51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9E7E51">
        <w:rPr>
          <w:sz w:val="22"/>
          <w:lang w:val="en-US"/>
        </w:rPr>
        <w:t xml:space="preserve">: </w:t>
      </w:r>
      <w:hyperlink r:id="rId7" w:history="1">
        <w:r w:rsidR="009E7E51" w:rsidRPr="004D0B9D">
          <w:rPr>
            <w:rStyle w:val="ab"/>
            <w:sz w:val="22"/>
            <w:lang w:val="en-US"/>
          </w:rPr>
          <w:t>tretyakova@sinp/msu.ru</w:t>
        </w:r>
      </w:hyperlink>
      <w:r w:rsidRPr="009E7E51">
        <w:rPr>
          <w:sz w:val="22"/>
          <w:lang w:val="en-US"/>
        </w:rPr>
        <w:t xml:space="preserve"> </w:t>
      </w:r>
    </w:p>
    <w:p w14:paraId="110B1FA6" w14:textId="77777777" w:rsidR="00AC0C40" w:rsidRPr="009E7E51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C2BD635" w14:textId="6A8C2DB4" w:rsidR="004A3E04" w:rsidRDefault="00AF1F25" w:rsidP="004A3E04">
      <w:pPr>
        <w:widowControl w:val="0"/>
        <w:ind w:firstLine="425"/>
        <w:jc w:val="both"/>
      </w:pPr>
      <w:r>
        <w:t xml:space="preserve">Рассмотрены различные массовые соотношения, предложенные в литературе для описания нейтрон-протонных корреляций в атомных ядрах. Наиболее активно </w:t>
      </w:r>
      <w:r w:rsidR="006C1E6F">
        <w:t>обсуждается</w:t>
      </w:r>
      <w:r>
        <w:t xml:space="preserve"> соотношение δ</w:t>
      </w:r>
      <w:r w:rsidRPr="00AF1F25">
        <w:rPr>
          <w:i/>
          <w:lang w:val="en-US"/>
        </w:rPr>
        <w:t>V</w:t>
      </w:r>
      <w:r w:rsidRPr="00AF1F25">
        <w:rPr>
          <w:i/>
          <w:vertAlign w:val="subscript"/>
          <w:lang w:val="en-US"/>
        </w:rPr>
        <w:t>np</w:t>
      </w:r>
      <w:r w:rsidRPr="00AF1F25">
        <w:t xml:space="preserve"> </w:t>
      </w:r>
      <w:r>
        <w:t xml:space="preserve">на основе энергии отделения пары протонов (или нейтронов), характеризующее усредненную энергию </w:t>
      </w:r>
      <w:r w:rsidRPr="00AF1F25">
        <w:rPr>
          <w:i/>
          <w:lang w:val="en-US"/>
        </w:rPr>
        <w:t>np</w:t>
      </w:r>
      <w:r w:rsidRPr="00AF1F25">
        <w:t>-</w:t>
      </w:r>
      <w:r>
        <w:t>взаимо</w:t>
      </w:r>
      <w:r>
        <w:t>действия в четно-четных ядрах</w:t>
      </w:r>
      <w:r w:rsidR="00774476">
        <w:t xml:space="preserve"> </w:t>
      </w:r>
      <w:r w:rsidR="00774476" w:rsidRPr="00774476">
        <w:t>[1,2]</w:t>
      </w:r>
      <w:r>
        <w:t>. С использованием компиляции масс атомных ядер АМЕ2020</w:t>
      </w:r>
      <w:r w:rsidR="00774476">
        <w:t xml:space="preserve"> [</w:t>
      </w:r>
      <w:r w:rsidR="00774476" w:rsidRPr="00774476">
        <w:t>3]</w:t>
      </w:r>
      <w:r>
        <w:t xml:space="preserve"> мы анализируем поведение </w:t>
      </w:r>
      <w:r>
        <w:t>δ</w:t>
      </w:r>
      <w:r w:rsidRPr="00AF1F25">
        <w:rPr>
          <w:i/>
          <w:lang w:val="en-US"/>
        </w:rPr>
        <w:t>V</w:t>
      </w:r>
      <w:r w:rsidRPr="00AF1F25">
        <w:rPr>
          <w:i/>
          <w:vertAlign w:val="subscript"/>
          <w:lang w:val="en-US"/>
        </w:rPr>
        <w:t>np</w:t>
      </w:r>
      <w:r>
        <w:t xml:space="preserve"> для </w:t>
      </w:r>
      <w:r w:rsidR="00774476">
        <w:t>я</w:t>
      </w:r>
      <w:r>
        <w:t xml:space="preserve">дер с различной четностью </w:t>
      </w:r>
      <w:r w:rsidRPr="004A3E04">
        <w:rPr>
          <w:i/>
          <w:lang w:val="en-US"/>
        </w:rPr>
        <w:t>N</w:t>
      </w:r>
      <w:r w:rsidRPr="00AF1F25">
        <w:t xml:space="preserve"> </w:t>
      </w:r>
      <w:r>
        <w:t xml:space="preserve">и </w:t>
      </w:r>
      <w:r w:rsidRPr="004A3E04">
        <w:rPr>
          <w:i/>
          <w:lang w:val="en-US"/>
        </w:rPr>
        <w:t>Z</w:t>
      </w:r>
      <w:r w:rsidRPr="00AF1F25">
        <w:t xml:space="preserve">, </w:t>
      </w:r>
      <w:r>
        <w:t xml:space="preserve">а также рассматриваем другие массовые соотношения, связанные непосредственно </w:t>
      </w:r>
      <w:r w:rsidR="004A3E04">
        <w:t>с взаимодействием нечетных протона и нейтрона</w:t>
      </w:r>
      <w:r w:rsidR="00774476" w:rsidRPr="00774476">
        <w:t xml:space="preserve"> [4]</w:t>
      </w:r>
      <w:r w:rsidR="004A3E04">
        <w:t xml:space="preserve">. Результаты для соотношения </w:t>
      </w:r>
      <w:r w:rsidR="004A3E04">
        <w:t>δ</w:t>
      </w:r>
      <w:r w:rsidR="004A3E04" w:rsidRPr="00AF1F25">
        <w:rPr>
          <w:i/>
          <w:lang w:val="en-US"/>
        </w:rPr>
        <w:t>V</w:t>
      </w:r>
      <w:r w:rsidR="004A3E04" w:rsidRPr="00AF1F25">
        <w:rPr>
          <w:i/>
          <w:vertAlign w:val="subscript"/>
          <w:lang w:val="en-US"/>
        </w:rPr>
        <w:t>np</w:t>
      </w:r>
      <w:r w:rsidR="004A3E04">
        <w:rPr>
          <w:i/>
          <w:vertAlign w:val="subscript"/>
        </w:rPr>
        <w:t xml:space="preserve"> </w:t>
      </w:r>
      <w:r w:rsidR="004A3E04" w:rsidRPr="004A3E04">
        <w:t>на всем массиве данных</w:t>
      </w:r>
      <w:r w:rsidR="004A3E04">
        <w:rPr>
          <w:i/>
          <w:vertAlign w:val="subscript"/>
        </w:rPr>
        <w:t xml:space="preserve"> </w:t>
      </w:r>
      <w:r w:rsidR="004A3E04">
        <w:t xml:space="preserve">не зависят от четности числа нейтронов или протонов, характерные особенности наблюдаются в области заполнения оболочек. Наиболее яркое отклонение от общих зависимостей возникает в области </w:t>
      </w:r>
      <w:r w:rsidR="004A3E04" w:rsidRPr="004A3E04">
        <w:rPr>
          <w:i/>
          <w:lang w:val="en-US"/>
        </w:rPr>
        <w:t>N</w:t>
      </w:r>
      <w:r w:rsidR="004A3E04">
        <w:rPr>
          <w:i/>
          <w:lang w:val="en-US"/>
        </w:rPr>
        <w:t> </w:t>
      </w:r>
      <w:r w:rsidR="004A3E04" w:rsidRPr="004A3E04">
        <w:t>=</w:t>
      </w:r>
      <w:r w:rsidR="004A3E04">
        <w:rPr>
          <w:lang w:val="en-US"/>
        </w:rPr>
        <w:t> </w:t>
      </w:r>
      <w:r w:rsidR="004A3E04" w:rsidRPr="004A3E04">
        <w:rPr>
          <w:i/>
          <w:lang w:val="en-US"/>
        </w:rPr>
        <w:t>Z</w:t>
      </w:r>
      <w:r w:rsidR="004A3E04">
        <w:t xml:space="preserve">, где </w:t>
      </w:r>
      <w:r w:rsidR="004A3E04" w:rsidRPr="00774476">
        <w:rPr>
          <w:i/>
          <w:lang w:val="en-US"/>
        </w:rPr>
        <w:t>np</w:t>
      </w:r>
      <w:r w:rsidR="004A3E04" w:rsidRPr="004A3E04">
        <w:t>-</w:t>
      </w:r>
      <w:r w:rsidR="004A3E04">
        <w:t xml:space="preserve">взаимодействие интерпретируется как спаривание нейтрона и протона с </w:t>
      </w:r>
      <w:r w:rsidR="004A3E04" w:rsidRPr="004A3E04">
        <w:rPr>
          <w:i/>
          <w:lang w:val="en-US"/>
        </w:rPr>
        <w:t>T</w:t>
      </w:r>
      <w:r w:rsidR="004A3E04">
        <w:rPr>
          <w:i/>
          <w:lang w:val="en-US"/>
        </w:rPr>
        <w:t> </w:t>
      </w:r>
      <w:r w:rsidR="004A3E04">
        <w:t>=</w:t>
      </w:r>
      <w:r w:rsidR="004A3E04">
        <w:rPr>
          <w:lang w:val="en-US"/>
        </w:rPr>
        <w:t> </w:t>
      </w:r>
      <w:r w:rsidR="004A3E04">
        <w:t>0</w:t>
      </w:r>
      <w:r w:rsidR="004A3E04" w:rsidRPr="004A3E04">
        <w:t>.</w:t>
      </w:r>
    </w:p>
    <w:p w14:paraId="4AC0F291" w14:textId="7F86B49B" w:rsidR="004A3E04" w:rsidRPr="004A3E04" w:rsidRDefault="004A3E04" w:rsidP="004A3E04">
      <w:pPr>
        <w:widowControl w:val="0"/>
        <w:ind w:firstLine="425"/>
        <w:jc w:val="both"/>
      </w:pPr>
      <w:r>
        <w:t>Мы также провели тестирование различных теоретических моделей с точки зрения воспроизведения массовых соотношений. Наиболее адекватное воспроизведение взаимодейс</w:t>
      </w:r>
      <w:r w:rsidR="0059166C">
        <w:t>т</w:t>
      </w:r>
      <w:bookmarkStart w:id="0" w:name="_GoBack"/>
      <w:bookmarkEnd w:id="0"/>
      <w:r>
        <w:t xml:space="preserve">вия нечетных протона и нейтрона достигается в модели </w:t>
      </w:r>
      <w:r>
        <w:rPr>
          <w:lang w:val="en-US"/>
        </w:rPr>
        <w:t>FRD</w:t>
      </w:r>
      <w:r w:rsidR="00774476">
        <w:rPr>
          <w:lang w:val="en-US"/>
        </w:rPr>
        <w:t>M</w:t>
      </w:r>
      <w:r w:rsidR="00774476" w:rsidRPr="00774476">
        <w:t xml:space="preserve"> [5]</w:t>
      </w:r>
      <w:r w:rsidR="00774476">
        <w:t xml:space="preserve">, где непосредственно введена поправка на </w:t>
      </w:r>
      <w:r w:rsidR="00774476">
        <w:rPr>
          <w:lang w:val="en-US"/>
        </w:rPr>
        <w:t>np</w:t>
      </w:r>
      <w:r w:rsidR="00774476">
        <w:t xml:space="preserve">-взаимодействие в нечетно-нечетных ядрах. Учета спаривания тождественных нуклонов, присутствующего в микроскопических моделях, недостаточно для описания </w:t>
      </w:r>
      <w:r w:rsidR="00774476">
        <w:rPr>
          <w:lang w:val="en-US"/>
        </w:rPr>
        <w:t>np</w:t>
      </w:r>
      <w:r w:rsidR="00774476">
        <w:t>-корреляций.</w:t>
      </w:r>
      <w:r>
        <w:t xml:space="preserve"> </w:t>
      </w: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595532AF" w:rsidR="00C575A2" w:rsidRPr="006C1E6F" w:rsidRDefault="006C1E6F" w:rsidP="006C1E6F">
      <w:pPr>
        <w:pStyle w:val="af4"/>
        <w:widowControl w:val="0"/>
        <w:numPr>
          <w:ilvl w:val="0"/>
          <w:numId w:val="18"/>
        </w:numPr>
        <w:ind w:left="567" w:hanging="142"/>
        <w:jc w:val="both"/>
        <w:rPr>
          <w:rFonts w:ascii="Times New Roman" w:hAnsi="Times New Roman"/>
          <w:lang w:val="en-US"/>
        </w:rPr>
      </w:pPr>
      <w:r w:rsidRPr="006C1E6F">
        <w:rPr>
          <w:rFonts w:ascii="Times New Roman" w:hAnsi="Times New Roman"/>
          <w:lang w:val="en-US"/>
        </w:rPr>
        <w:t>J.-Y. Zhang, R. F. Casten, and D. S. Brenner, Phys. Lett. B227,</w:t>
      </w:r>
      <w:r>
        <w:rPr>
          <w:rFonts w:ascii="Times New Roman" w:hAnsi="Times New Roman"/>
        </w:rPr>
        <w:t xml:space="preserve"> </w:t>
      </w:r>
      <w:r w:rsidRPr="006C1E6F">
        <w:rPr>
          <w:rFonts w:ascii="Times New Roman" w:hAnsi="Times New Roman"/>
          <w:lang w:val="en-US"/>
        </w:rPr>
        <w:t>1 (1989).</w:t>
      </w:r>
      <w:r w:rsidR="00C575A2" w:rsidRPr="006C1E6F">
        <w:rPr>
          <w:rFonts w:ascii="Times New Roman" w:hAnsi="Times New Roman"/>
          <w:lang w:val="en-US"/>
        </w:rPr>
        <w:t xml:space="preserve"> </w:t>
      </w:r>
    </w:p>
    <w:p w14:paraId="039C07F1" w14:textId="2CE5FC3B" w:rsidR="00C575A2" w:rsidRDefault="006C1E6F" w:rsidP="006C1E6F">
      <w:pPr>
        <w:pStyle w:val="af4"/>
        <w:widowControl w:val="0"/>
        <w:numPr>
          <w:ilvl w:val="0"/>
          <w:numId w:val="18"/>
        </w:numPr>
        <w:ind w:left="567" w:hanging="142"/>
        <w:contextualSpacing w:val="0"/>
        <w:jc w:val="both"/>
        <w:rPr>
          <w:rFonts w:ascii="Times New Roman" w:hAnsi="Times New Roman"/>
          <w:lang w:val="en-US"/>
        </w:rPr>
      </w:pPr>
      <w:r w:rsidRPr="006C1E6F">
        <w:rPr>
          <w:rFonts w:ascii="Times New Roman" w:hAnsi="Times New Roman"/>
          <w:lang w:val="en-US"/>
        </w:rPr>
        <w:t>D.D. Warner, M.A. Bentley, P. Van Isacker, Nature Physics 2: 311 (2006)</w:t>
      </w:r>
    </w:p>
    <w:p w14:paraId="0E0A38EE" w14:textId="5803EDFC" w:rsidR="006C1E6F" w:rsidRDefault="006C1E6F" w:rsidP="006C1E6F">
      <w:pPr>
        <w:pStyle w:val="af4"/>
        <w:widowControl w:val="0"/>
        <w:numPr>
          <w:ilvl w:val="0"/>
          <w:numId w:val="18"/>
        </w:numPr>
        <w:ind w:left="567" w:hanging="142"/>
        <w:contextualSpacing w:val="0"/>
        <w:jc w:val="both"/>
        <w:rPr>
          <w:rFonts w:ascii="Times New Roman" w:hAnsi="Times New Roman"/>
          <w:lang w:val="en-US"/>
        </w:rPr>
      </w:pPr>
      <w:r w:rsidRPr="006C1E6F">
        <w:rPr>
          <w:rFonts w:ascii="Times New Roman" w:hAnsi="Times New Roman"/>
          <w:lang w:val="en-US"/>
        </w:rPr>
        <w:t>Meng Wang et al. Chinese Phys. C 45: 030003 (2021)</w:t>
      </w:r>
    </w:p>
    <w:p w14:paraId="29CDB3FD" w14:textId="79BBDA9F" w:rsidR="006C1E6F" w:rsidRPr="006C1E6F" w:rsidRDefault="006C1E6F" w:rsidP="006C1E6F">
      <w:pPr>
        <w:pStyle w:val="af4"/>
        <w:widowControl w:val="0"/>
        <w:numPr>
          <w:ilvl w:val="0"/>
          <w:numId w:val="18"/>
        </w:numPr>
        <w:ind w:left="567" w:hanging="142"/>
        <w:contextualSpacing w:val="0"/>
        <w:jc w:val="both"/>
        <w:rPr>
          <w:rFonts w:ascii="Times New Roman" w:hAnsi="Times New Roman"/>
          <w:lang w:val="en-US"/>
        </w:rPr>
      </w:pPr>
      <w:r w:rsidRPr="006C1E6F">
        <w:rPr>
          <w:rFonts w:ascii="Times New Roman" w:hAnsi="Times New Roman"/>
          <w:lang w:val="en-US"/>
        </w:rPr>
        <w:t>B. S. Ishkhanov et al Chinese Phys. C 43 014104</w:t>
      </w:r>
      <w:r>
        <w:rPr>
          <w:rFonts w:ascii="Times New Roman" w:hAnsi="Times New Roman"/>
        </w:rPr>
        <w:t xml:space="preserve"> (</w:t>
      </w:r>
      <w:r w:rsidRPr="006C1E6F">
        <w:rPr>
          <w:rFonts w:ascii="Times New Roman" w:hAnsi="Times New Roman"/>
          <w:lang w:val="en-US"/>
        </w:rPr>
        <w:t>2018</w:t>
      </w:r>
      <w:r>
        <w:rPr>
          <w:rFonts w:ascii="Times New Roman" w:hAnsi="Times New Roman"/>
        </w:rPr>
        <w:t>)</w:t>
      </w:r>
    </w:p>
    <w:p w14:paraId="4EFAF677" w14:textId="420F9B1A" w:rsidR="00346705" w:rsidRPr="00C575A2" w:rsidRDefault="006C1E6F" w:rsidP="006C1E6F">
      <w:pPr>
        <w:pStyle w:val="af4"/>
        <w:widowControl w:val="0"/>
        <w:numPr>
          <w:ilvl w:val="0"/>
          <w:numId w:val="18"/>
        </w:numPr>
        <w:ind w:left="567" w:hanging="142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P. M</w:t>
      </w:r>
      <w:r w:rsidRPr="006C1E6F">
        <w:rPr>
          <w:rFonts w:ascii="Times New Roman" w:hAnsi="Times New Roman"/>
          <w:lang w:val="en-US"/>
        </w:rPr>
        <w:t>oller, A.J. Sierk, T. Ichikawa, H. Sagawa, At. Dat. Nucl. Dat. Tabl., 109: 1 (2016)</w:t>
      </w: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AB56C" w14:textId="77777777" w:rsidR="00105A12" w:rsidRDefault="00105A12">
      <w:r>
        <w:separator/>
      </w:r>
    </w:p>
  </w:endnote>
  <w:endnote w:type="continuationSeparator" w:id="0">
    <w:p w14:paraId="357C204A" w14:textId="77777777" w:rsidR="00105A12" w:rsidRDefault="001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302D0" w14:textId="77777777" w:rsidR="00105A12" w:rsidRDefault="00105A12">
      <w:r>
        <w:separator/>
      </w:r>
    </w:p>
  </w:footnote>
  <w:footnote w:type="continuationSeparator" w:id="0">
    <w:p w14:paraId="0EDA5FA4" w14:textId="77777777" w:rsidR="00105A12" w:rsidRDefault="0010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05A12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A3E04"/>
    <w:rsid w:val="004E5CE2"/>
    <w:rsid w:val="004E7AAD"/>
    <w:rsid w:val="004F4937"/>
    <w:rsid w:val="005069D6"/>
    <w:rsid w:val="005138D5"/>
    <w:rsid w:val="0051593A"/>
    <w:rsid w:val="0057209F"/>
    <w:rsid w:val="00575998"/>
    <w:rsid w:val="0059166C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1E6F"/>
    <w:rsid w:val="006C2149"/>
    <w:rsid w:val="006C3827"/>
    <w:rsid w:val="006D50EE"/>
    <w:rsid w:val="006E2507"/>
    <w:rsid w:val="007144BE"/>
    <w:rsid w:val="007160B3"/>
    <w:rsid w:val="00723184"/>
    <w:rsid w:val="00741D21"/>
    <w:rsid w:val="00774476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E7E51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F1F25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etyakova@sinp/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Admin</cp:lastModifiedBy>
  <cp:revision>6</cp:revision>
  <cp:lastPrinted>2005-10-17T04:02:00Z</cp:lastPrinted>
  <dcterms:created xsi:type="dcterms:W3CDTF">2026-05-29T14:37:00Z</dcterms:created>
  <dcterms:modified xsi:type="dcterms:W3CDTF">2026-05-29T15:25:00Z</dcterms:modified>
</cp:coreProperties>
</file>