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3B2" w:rsidRDefault="006C53B2" w:rsidP="006C53B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lang w:val="en-US"/>
        </w:rPr>
      </w:pPr>
      <w:r w:rsidRPr="003B06FB">
        <w:rPr>
          <w:rFonts w:ascii="Arial" w:hAnsi="Arial" w:cs="Arial"/>
          <w:b/>
          <w:bCs/>
          <w:kern w:val="0"/>
          <w:lang w:val="en-US"/>
        </w:rPr>
        <w:t>Title</w:t>
      </w:r>
      <w:r w:rsidRPr="001D69A6">
        <w:rPr>
          <w:rFonts w:ascii="Arial" w:hAnsi="Arial" w:cs="Arial"/>
          <w:b/>
          <w:bCs/>
          <w:kern w:val="0"/>
          <w:lang w:val="en-US"/>
        </w:rPr>
        <w:t>:</w:t>
      </w:r>
      <w:r w:rsidRPr="003B06FB">
        <w:rPr>
          <w:rFonts w:ascii="Arial" w:hAnsi="Arial" w:cs="Arial"/>
          <w:kern w:val="0"/>
          <w:lang w:val="en-US"/>
        </w:rPr>
        <w:t xml:space="preserve"> Heavy-flavor jet quenching in pre-equilibr</w:t>
      </w:r>
      <w:r>
        <w:rPr>
          <w:rFonts w:ascii="Arial" w:hAnsi="Arial" w:cs="Arial"/>
          <w:kern w:val="0"/>
          <w:lang w:val="en-US"/>
        </w:rPr>
        <w:t>ium</w:t>
      </w:r>
      <w:r w:rsidRPr="003B06FB">
        <w:rPr>
          <w:rFonts w:ascii="Arial" w:hAnsi="Arial" w:cs="Arial"/>
          <w:kern w:val="0"/>
          <w:lang w:val="en-US"/>
        </w:rPr>
        <w:t xml:space="preserve"> medium</w:t>
      </w:r>
    </w:p>
    <w:p w:rsidR="006C53B2" w:rsidRDefault="006C53B2" w:rsidP="006C53B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lang w:val="en-US"/>
        </w:rPr>
      </w:pPr>
    </w:p>
    <w:p w:rsidR="006C53B2" w:rsidRDefault="006C53B2" w:rsidP="006C53B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lang w:val="en-US"/>
        </w:rPr>
      </w:pPr>
      <w:r w:rsidRPr="006C53B2">
        <w:rPr>
          <w:rFonts w:ascii="Arial" w:hAnsi="Arial" w:cs="Arial"/>
          <w:b/>
          <w:bCs/>
          <w:kern w:val="0"/>
          <w:lang w:val="en-US"/>
        </w:rPr>
        <w:t>Authors:</w:t>
      </w:r>
      <w:r>
        <w:rPr>
          <w:rFonts w:ascii="Arial" w:hAnsi="Arial" w:cs="Arial"/>
          <w:kern w:val="0"/>
          <w:lang w:val="en-US"/>
        </w:rPr>
        <w:t xml:space="preserve"> </w:t>
      </w:r>
      <w:r w:rsidRPr="003B06FB">
        <w:rPr>
          <w:rFonts w:ascii="Arial" w:hAnsi="Arial" w:cs="Arial"/>
          <w:kern w:val="0"/>
          <w:lang w:val="en-US"/>
        </w:rPr>
        <w:t>Daria Prokhorova</w:t>
      </w:r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Shuzhe</w:t>
      </w:r>
      <w:proofErr w:type="spellEnd"/>
      <w:r>
        <w:rPr>
          <w:rFonts w:ascii="Arial" w:hAnsi="Arial" w:cs="Arial"/>
          <w:kern w:val="0"/>
          <w:lang w:val="en-US"/>
        </w:rPr>
        <w:t xml:space="preserve"> Shi</w:t>
      </w:r>
    </w:p>
    <w:p w:rsidR="006C53B2" w:rsidRDefault="006C53B2" w:rsidP="006C53B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lang w:val="en-US"/>
        </w:rPr>
      </w:pPr>
      <w:r w:rsidRPr="006C53B2">
        <w:rPr>
          <w:rFonts w:ascii="Arial" w:hAnsi="Arial" w:cs="Arial"/>
          <w:b/>
          <w:bCs/>
          <w:kern w:val="0"/>
          <w:lang w:val="en-US"/>
        </w:rPr>
        <w:t>Co-author:</w:t>
      </w:r>
      <w:r>
        <w:rPr>
          <w:rFonts w:ascii="Arial" w:hAnsi="Arial" w:cs="Arial"/>
          <w:kern w:val="0"/>
          <w:lang w:val="en-US"/>
        </w:rPr>
        <w:t xml:space="preserve"> Evgeny Andronov</w:t>
      </w:r>
    </w:p>
    <w:p w:rsidR="006C53B2" w:rsidRPr="003B06FB" w:rsidRDefault="006C53B2" w:rsidP="006C53B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lang w:val="en-US"/>
        </w:rPr>
      </w:pPr>
    </w:p>
    <w:p w:rsidR="006C53B2" w:rsidRDefault="006C53B2" w:rsidP="006C53B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lang w:val="en-US"/>
        </w:rPr>
      </w:pPr>
      <w:r w:rsidRPr="003B06FB">
        <w:rPr>
          <w:rFonts w:ascii="Arial" w:hAnsi="Arial" w:cs="Arial"/>
          <w:b/>
          <w:bCs/>
          <w:kern w:val="0"/>
          <w:lang w:val="en-US"/>
        </w:rPr>
        <w:t>Speaker</w:t>
      </w:r>
      <w:r w:rsidRPr="001D69A6">
        <w:rPr>
          <w:rFonts w:ascii="Arial" w:hAnsi="Arial" w:cs="Arial"/>
          <w:b/>
          <w:bCs/>
          <w:kern w:val="0"/>
          <w:lang w:val="en-US"/>
        </w:rPr>
        <w:t>:</w:t>
      </w:r>
      <w:r w:rsidRPr="003B06FB">
        <w:rPr>
          <w:rFonts w:ascii="Arial" w:hAnsi="Arial" w:cs="Arial"/>
          <w:kern w:val="0"/>
          <w:lang w:val="en-US"/>
        </w:rPr>
        <w:t xml:space="preserve"> Daria Prokhorova</w:t>
      </w:r>
    </w:p>
    <w:p w:rsidR="006C53B2" w:rsidRPr="003B06FB" w:rsidRDefault="006C53B2" w:rsidP="006C53B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lang w:val="en-US"/>
        </w:rPr>
      </w:pPr>
    </w:p>
    <w:p w:rsidR="006C53B2" w:rsidRPr="00157D15" w:rsidRDefault="006C53B2" w:rsidP="006C53B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lang w:val="en-US"/>
        </w:rPr>
      </w:pPr>
      <w:r w:rsidRPr="001D69A6">
        <w:rPr>
          <w:rFonts w:ascii="Arial" w:hAnsi="Arial" w:cs="Arial"/>
          <w:b/>
          <w:bCs/>
          <w:kern w:val="0"/>
          <w:lang w:val="en-US"/>
        </w:rPr>
        <w:t>Abstract:</w:t>
      </w:r>
    </w:p>
    <w:p w:rsidR="006C53B2" w:rsidRPr="006C53B2" w:rsidRDefault="006C53B2" w:rsidP="00070F95">
      <w:pPr>
        <w:autoSpaceDE w:val="0"/>
        <w:autoSpaceDN w:val="0"/>
        <w:adjustRightInd w:val="0"/>
        <w:spacing w:after="0" w:line="276" w:lineRule="auto"/>
        <w:jc w:val="both"/>
        <w:rPr>
          <w:lang w:val="en-US"/>
        </w:rPr>
      </w:pPr>
      <w:r w:rsidRPr="003B06FB">
        <w:rPr>
          <w:rFonts w:ascii="Arial" w:hAnsi="Arial" w:cs="Arial"/>
          <w:kern w:val="0"/>
          <w:lang w:val="en-US"/>
        </w:rPr>
        <w:t>Recent observation of collective phenomena in small colliding systems challenged conventional criteria for Quark-Gluon Plasma (</w:t>
      </w:r>
      <w:proofErr w:type="spellStart"/>
      <w:r w:rsidRPr="003B06FB">
        <w:rPr>
          <w:rFonts w:ascii="Arial" w:hAnsi="Arial" w:cs="Arial"/>
          <w:kern w:val="0"/>
          <w:lang w:val="en-US"/>
        </w:rPr>
        <w:t>QGP</w:t>
      </w:r>
      <w:proofErr w:type="spellEnd"/>
      <w:r w:rsidRPr="003B06FB">
        <w:rPr>
          <w:rFonts w:ascii="Arial" w:hAnsi="Arial" w:cs="Arial"/>
          <w:kern w:val="0"/>
          <w:lang w:val="en-US"/>
        </w:rPr>
        <w:t xml:space="preserve">) formation and underscored the need for transport approaches capable of describing far-from-equilibrium dynamics. In this work, we employ heavy-flavor (HF) jet tomography to probe the short-lived medium created in proton-proton collisions at </w:t>
      </w:r>
      <w:proofErr w:type="spellStart"/>
      <w:r w:rsidRPr="003B06FB">
        <w:rPr>
          <w:rFonts w:ascii="Arial" w:hAnsi="Arial" w:cs="Arial"/>
          <w:kern w:val="0"/>
          <w:lang w:val="en-US"/>
        </w:rPr>
        <w:t>LHC</w:t>
      </w:r>
      <w:proofErr w:type="spellEnd"/>
      <w:r w:rsidRPr="003B06FB">
        <w:rPr>
          <w:rFonts w:ascii="Arial" w:hAnsi="Arial" w:cs="Arial"/>
          <w:kern w:val="0"/>
          <w:lang w:val="en-US"/>
        </w:rPr>
        <w:t xml:space="preserve"> energies. On an event-by-event basis, HF quark pairs produced in hard scattering via PYTHIA are embedded into a color string model and interact with </w:t>
      </w:r>
      <w:r w:rsidRPr="0001540A">
        <w:rPr>
          <w:rFonts w:ascii="Arial" w:hAnsi="Arial" w:cs="Arial"/>
          <w:kern w:val="0"/>
          <w:lang w:val="en-US"/>
        </w:rPr>
        <w:t>the surrounding medium constituents</w:t>
      </w:r>
      <w:r w:rsidRPr="003B06FB">
        <w:rPr>
          <w:rFonts w:ascii="Arial" w:hAnsi="Arial" w:cs="Arial"/>
          <w:kern w:val="0"/>
          <w:lang w:val="en-US"/>
        </w:rPr>
        <w:t xml:space="preserve"> through both elastic and inelastic collisions. By analyzing the momentum modifications of charm and bottom quarks, we find that </w:t>
      </w:r>
      <w:r>
        <w:rPr>
          <w:rFonts w:ascii="Arial" w:hAnsi="Arial" w:cs="Arial"/>
          <w:kern w:val="0"/>
          <w:lang w:val="en-US"/>
        </w:rPr>
        <w:t>momentum damping</w:t>
      </w:r>
      <w:r w:rsidRPr="003B06FB">
        <w:rPr>
          <w:rFonts w:ascii="Arial" w:hAnsi="Arial" w:cs="Arial"/>
          <w:kern w:val="0"/>
          <w:lang w:val="en-US"/>
        </w:rPr>
        <w:t xml:space="preserve"> strongly depends on the degree of medium </w:t>
      </w:r>
      <w:proofErr w:type="spellStart"/>
      <w:r w:rsidRPr="003B06FB">
        <w:rPr>
          <w:rFonts w:ascii="Arial" w:hAnsi="Arial" w:cs="Arial"/>
          <w:kern w:val="0"/>
          <w:lang w:val="en-US"/>
        </w:rPr>
        <w:t>isotropization</w:t>
      </w:r>
      <w:proofErr w:type="spellEnd"/>
      <w:r w:rsidRPr="003B06FB">
        <w:rPr>
          <w:rFonts w:ascii="Arial" w:hAnsi="Arial" w:cs="Arial"/>
          <w:kern w:val="0"/>
          <w:lang w:val="en-US"/>
        </w:rPr>
        <w:t xml:space="preserve"> and is dominated by</w:t>
      </w:r>
      <w:r>
        <w:rPr>
          <w:rFonts w:ascii="Arial" w:hAnsi="Arial" w:cs="Arial"/>
          <w:kern w:val="0"/>
          <w:lang w:val="en-US"/>
        </w:rPr>
        <w:t xml:space="preserve"> the</w:t>
      </w:r>
      <w:r w:rsidRPr="003B06FB">
        <w:rPr>
          <w:rFonts w:ascii="Arial" w:hAnsi="Arial" w:cs="Arial"/>
          <w:kern w:val="0"/>
          <w:lang w:val="en-US"/>
        </w:rPr>
        <w:t xml:space="preserve"> radiative energy-loss mechanism. </w:t>
      </w:r>
      <w:r w:rsidR="00070F95" w:rsidRPr="00070F95">
        <w:rPr>
          <w:rFonts w:ascii="Arial" w:hAnsi="Arial" w:cs="Arial"/>
          <w:kern w:val="0"/>
          <w:lang w:val="en-US"/>
        </w:rPr>
        <w:t xml:space="preserve">The resulting final-state HF hadron spectra are contrasted with predictions from equilibrated </w:t>
      </w:r>
      <w:proofErr w:type="spellStart"/>
      <w:r w:rsidR="00070F95" w:rsidRPr="00070F95">
        <w:rPr>
          <w:rFonts w:ascii="Arial" w:hAnsi="Arial" w:cs="Arial"/>
          <w:kern w:val="0"/>
          <w:lang w:val="en-US"/>
        </w:rPr>
        <w:t>QGP</w:t>
      </w:r>
      <w:proofErr w:type="spellEnd"/>
      <w:r w:rsidR="00070F95" w:rsidRPr="00070F95">
        <w:rPr>
          <w:rFonts w:ascii="Arial" w:hAnsi="Arial" w:cs="Arial"/>
          <w:kern w:val="0"/>
          <w:lang w:val="en-US"/>
        </w:rPr>
        <w:t xml:space="preserve"> models such as EPOS4HQ.</w:t>
      </w:r>
    </w:p>
    <w:sectPr w:rsidR="006C53B2" w:rsidRPr="006C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B2"/>
    <w:rsid w:val="00070F95"/>
    <w:rsid w:val="005953F3"/>
    <w:rsid w:val="006C53B2"/>
    <w:rsid w:val="00F5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4918D"/>
  <w15:chartTrackingRefBased/>
  <w15:docId w15:val="{0BD6B3E7-1820-744A-A397-CD34455D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3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3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3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3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3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3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5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53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3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53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53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5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Prokhorova</dc:creator>
  <cp:keywords/>
  <dc:description/>
  <cp:lastModifiedBy>Daria Prokhorova</cp:lastModifiedBy>
  <cp:revision>5</cp:revision>
  <dcterms:created xsi:type="dcterms:W3CDTF">2026-05-27T13:23:00Z</dcterms:created>
  <dcterms:modified xsi:type="dcterms:W3CDTF">2026-05-27T13:28:00Z</dcterms:modified>
</cp:coreProperties>
</file>