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5378" w14:textId="77777777" w:rsidR="00B73C83" w:rsidRPr="00513B80" w:rsidRDefault="00B73C83" w:rsidP="00B73C83">
      <w:pPr>
        <w:jc w:val="center"/>
        <w:rPr>
          <w:b/>
          <w:bCs/>
          <w:lang w:val="en-US"/>
        </w:rPr>
      </w:pPr>
      <w:r w:rsidRPr="00187B19">
        <w:rPr>
          <w:b/>
          <w:bCs/>
          <w:lang w:val="en-US"/>
        </w:rPr>
        <w:t>Status and physics program of the NICA-MPD experiment at JINR</w:t>
      </w:r>
    </w:p>
    <w:p w14:paraId="05D5D0E7" w14:textId="77777777" w:rsidR="00B73C83" w:rsidRPr="00513B80" w:rsidRDefault="00B73C83" w:rsidP="00B73C83">
      <w:pPr>
        <w:rPr>
          <w:lang w:val="en-US"/>
        </w:rPr>
      </w:pPr>
    </w:p>
    <w:p w14:paraId="76BBEB22" w14:textId="77777777" w:rsidR="00B73C83" w:rsidRDefault="00B73C83" w:rsidP="00B73C83">
      <w:pPr>
        <w:jc w:val="center"/>
      </w:pPr>
      <w:r>
        <w:rPr>
          <w:b/>
          <w:bCs/>
        </w:rPr>
        <w:t>Daria Larionova</w:t>
      </w:r>
      <w:r>
        <w:t xml:space="preserve"> for the </w:t>
      </w:r>
      <w:r>
        <w:rPr>
          <w:lang w:val="en-US"/>
        </w:rPr>
        <w:t>MPD</w:t>
      </w:r>
      <w:r>
        <w:t xml:space="preserve"> Collaboration</w:t>
      </w:r>
    </w:p>
    <w:p w14:paraId="2238608E" w14:textId="77777777" w:rsidR="00B73C83" w:rsidRDefault="00B73C83" w:rsidP="00B73C83">
      <w:pPr>
        <w:jc w:val="center"/>
        <w:rPr>
          <w:lang w:val="en-US"/>
        </w:rPr>
      </w:pPr>
      <w:r>
        <w:rPr>
          <w:lang w:val="en-US"/>
        </w:rPr>
        <w:t xml:space="preserve">Peter the Great </w:t>
      </w:r>
      <w:proofErr w:type="spellStart"/>
      <w:proofErr w:type="gramStart"/>
      <w:r>
        <w:rPr>
          <w:lang w:val="en-US"/>
        </w:rPr>
        <w:t>St.Petersburg</w:t>
      </w:r>
      <w:proofErr w:type="spellEnd"/>
      <w:proofErr w:type="gramEnd"/>
      <w:r>
        <w:rPr>
          <w:lang w:val="en-US"/>
        </w:rPr>
        <w:t xml:space="preserve"> Polytechnic University (</w:t>
      </w:r>
      <w:proofErr w:type="spellStart"/>
      <w:r>
        <w:rPr>
          <w:lang w:val="en-US"/>
        </w:rPr>
        <w:t>SPbPU</w:t>
      </w:r>
      <w:proofErr w:type="spellEnd"/>
      <w:r>
        <w:rPr>
          <w:lang w:val="en-US"/>
        </w:rPr>
        <w:t>), Saint Petersburg, Russia</w:t>
      </w:r>
    </w:p>
    <w:p w14:paraId="67DCDBF5" w14:textId="77777777" w:rsidR="00B73C83" w:rsidRDefault="00B73C83" w:rsidP="00B73C83">
      <w:pPr>
        <w:jc w:val="center"/>
      </w:pPr>
      <w:r>
        <w:rPr>
          <w:lang w:val="en-US"/>
        </w:rPr>
        <w:t>E-mail: dashalario@gmail.com</w:t>
      </w:r>
    </w:p>
    <w:p w14:paraId="1EEF44EF" w14:textId="77777777" w:rsidR="00B73C83" w:rsidRDefault="00B73C83" w:rsidP="00B73C83">
      <w:pPr>
        <w:jc w:val="center"/>
      </w:pPr>
    </w:p>
    <w:p w14:paraId="6C5ECC68" w14:textId="0BD49D15" w:rsidR="007E6D3B" w:rsidRPr="00DF3573" w:rsidRDefault="00B14DDE" w:rsidP="007E6D3B">
      <w:pPr>
        <w:spacing w:before="120"/>
        <w:ind w:firstLine="567"/>
        <w:jc w:val="both"/>
        <w:rPr>
          <w:rFonts w:ascii="Times New Roman" w:eastAsia="Times New Roman" w:hAnsi="Times New Roman" w:cs="Times New Roman"/>
          <w:kern w:val="0"/>
          <w:lang w:val="en-US" w:eastAsia="en-US" w:bidi="ar-SA"/>
        </w:rPr>
      </w:pPr>
      <w:r w:rsidRPr="00B14DDE">
        <w:rPr>
          <w:rFonts w:ascii="Times New Roman" w:eastAsia="Times New Roman" w:hAnsi="Times New Roman" w:cs="Times New Roman"/>
          <w:kern w:val="0"/>
          <w:lang w:val="en-US" w:eastAsia="en-US" w:bidi="ar-SA"/>
        </w:rPr>
        <w:t xml:space="preserve">The Multi-Purpose Detector (MPD) is one of the two major experiments at the </w:t>
      </w:r>
      <w:proofErr w:type="spellStart"/>
      <w:r w:rsidRPr="00B14DDE">
        <w:rPr>
          <w:rFonts w:ascii="Times New Roman" w:eastAsia="Times New Roman" w:hAnsi="Times New Roman" w:cs="Times New Roman"/>
          <w:kern w:val="0"/>
          <w:lang w:val="en-US" w:eastAsia="en-US" w:bidi="ar-SA"/>
        </w:rPr>
        <w:t>Nuclotron</w:t>
      </w:r>
      <w:proofErr w:type="spellEnd"/>
      <w:r w:rsidRPr="00B14DDE">
        <w:rPr>
          <w:rFonts w:ascii="Times New Roman" w:eastAsia="Times New Roman" w:hAnsi="Times New Roman" w:cs="Times New Roman"/>
          <w:kern w:val="0"/>
          <w:lang w:val="en-US" w:eastAsia="en-US" w:bidi="ar-SA"/>
        </w:rPr>
        <w:t xml:space="preserve">-based Ion Collider </w:t>
      </w:r>
      <w:proofErr w:type="spellStart"/>
      <w:r w:rsidRPr="00B14DDE">
        <w:rPr>
          <w:rFonts w:ascii="Times New Roman" w:eastAsia="Times New Roman" w:hAnsi="Times New Roman" w:cs="Times New Roman"/>
          <w:kern w:val="0"/>
          <w:lang w:val="en-US" w:eastAsia="en-US" w:bidi="ar-SA"/>
        </w:rPr>
        <w:t>fAcility</w:t>
      </w:r>
      <w:proofErr w:type="spellEnd"/>
      <w:r w:rsidRPr="00B14DDE">
        <w:rPr>
          <w:rFonts w:ascii="Times New Roman" w:eastAsia="Times New Roman" w:hAnsi="Times New Roman" w:cs="Times New Roman"/>
          <w:kern w:val="0"/>
          <w:lang w:val="en-US" w:eastAsia="en-US" w:bidi="ar-SA"/>
        </w:rPr>
        <w:t xml:space="preserve"> (NICA), which is currently under construction at the Joint Institute for Nuclear Research (JINR) in Dubna [1,2]. The primary goal of the MPD experiment is to investigate strongly interacting matter at high baryon densities and moderate temperatures. In this region of the QCD phase diagram, a first-order phase transition and the QCD critical point are predicted. Similar conditions are also expected to exist in the cores of neutron stars and during neutron-star mergers. Relativistic heavy-ion collisions at the MPD provide a unique opportunity to create and study such matter under controlled laboratory conditions, complementing modern astrophysical observations [3].</w:t>
      </w:r>
    </w:p>
    <w:p w14:paraId="12846C6E" w14:textId="404D3108" w:rsidR="00B14DDE" w:rsidRPr="00DF3573" w:rsidRDefault="00B14DDE" w:rsidP="007E6D3B">
      <w:pPr>
        <w:spacing w:before="120"/>
        <w:ind w:firstLine="567"/>
        <w:jc w:val="both"/>
        <w:rPr>
          <w:rFonts w:ascii="Times New Roman" w:eastAsia="Times New Roman" w:hAnsi="Times New Roman" w:cs="Times New Roman"/>
          <w:kern w:val="0"/>
          <w:lang w:val="en-US" w:eastAsia="en-US" w:bidi="ar-SA"/>
        </w:rPr>
      </w:pPr>
      <w:r w:rsidRPr="00B14DDE">
        <w:rPr>
          <w:rFonts w:ascii="Times New Roman" w:eastAsia="Times New Roman" w:hAnsi="Times New Roman" w:cs="Times New Roman"/>
          <w:kern w:val="0"/>
          <w:lang w:val="en-US" w:eastAsia="en-US" w:bidi="ar-SA"/>
        </w:rPr>
        <w:t xml:space="preserve">The MPD physics program includes measurements of identified hadrons, hadronic resonances, strange and multi-strange baryons, </w:t>
      </w:r>
      <w:proofErr w:type="spellStart"/>
      <w:r w:rsidRPr="00B14DDE">
        <w:rPr>
          <w:rFonts w:ascii="Times New Roman" w:eastAsia="Times New Roman" w:hAnsi="Times New Roman" w:cs="Times New Roman"/>
          <w:kern w:val="0"/>
          <w:lang w:val="en-US" w:eastAsia="en-US" w:bidi="ar-SA"/>
        </w:rPr>
        <w:t>hypernuclei</w:t>
      </w:r>
      <w:proofErr w:type="spellEnd"/>
      <w:r w:rsidRPr="00B14DDE">
        <w:rPr>
          <w:rFonts w:ascii="Times New Roman" w:eastAsia="Times New Roman" w:hAnsi="Times New Roman" w:cs="Times New Roman"/>
          <w:kern w:val="0"/>
          <w:lang w:val="en-US" w:eastAsia="en-US" w:bidi="ar-SA"/>
        </w:rPr>
        <w:t>, anisotropic flow, fluctuations and correlations, electromagnetic probes, and global hyperon polarization. These observables are sensitive to the equation of state of dense nuclear matter, the properties of the hadronic and partonic phases, and possible signatures of the QCD critical point. This talk will present the current status of the MPD detector construction, commissioning plans, and prospects for the first physics measurements at NICA.</w:t>
      </w:r>
    </w:p>
    <w:p w14:paraId="4056381C" w14:textId="280DF716" w:rsidR="00DF3573" w:rsidRPr="00DF3573" w:rsidRDefault="00DF3573" w:rsidP="00DF3573">
      <w:pPr>
        <w:ind w:firstLine="360"/>
        <w:rPr>
          <w:rFonts w:ascii="Times New Roman" w:eastAsia="Times New Roman" w:hAnsi="Times New Roman" w:cs="Times New Roman"/>
          <w:kern w:val="0"/>
          <w:lang w:val="en-US" w:eastAsia="en-US" w:bidi="ar-SA"/>
        </w:rPr>
      </w:pPr>
      <w:r w:rsidRPr="00DF3573">
        <w:rPr>
          <w:rFonts w:ascii="Times New Roman" w:eastAsia="Times New Roman" w:hAnsi="Times New Roman" w:cs="Times New Roman"/>
          <w:kern w:val="0"/>
          <w:lang w:val="en-US" w:eastAsia="en-US" w:bidi="ar-SA"/>
        </w:rPr>
        <w:t>The work was carried out under support from Ministry of Science and Higher Education of</w:t>
      </w:r>
      <w:r w:rsidRPr="00DF3573">
        <w:rPr>
          <w:rFonts w:ascii="Times New Roman" w:eastAsia="Times New Roman" w:hAnsi="Times New Roman" w:cs="Times New Roman"/>
          <w:kern w:val="0"/>
          <w:lang w:val="en-US" w:eastAsia="en-US" w:bidi="ar-SA"/>
        </w:rPr>
        <w:t xml:space="preserve"> </w:t>
      </w:r>
      <w:r w:rsidRPr="00DF3573">
        <w:rPr>
          <w:rFonts w:ascii="Times New Roman" w:eastAsia="Times New Roman" w:hAnsi="Times New Roman" w:cs="Times New Roman"/>
          <w:kern w:val="0"/>
          <w:lang w:val="en-US" w:eastAsia="en-US" w:bidi="ar-SA"/>
        </w:rPr>
        <w:t>the Russian Federation. State assignment for fundamental research (code FSEG-2025-0009).</w:t>
      </w:r>
    </w:p>
    <w:p w14:paraId="3E1E5AB8" w14:textId="77777777" w:rsidR="00B14DDE" w:rsidRPr="00B14DDE" w:rsidRDefault="00B14DDE" w:rsidP="00B14DDE">
      <w:pPr>
        <w:rPr>
          <w:rFonts w:ascii="Times New Roman" w:eastAsia="Times New Roman" w:hAnsi="Times New Roman" w:cs="Times New Roman"/>
          <w:kern w:val="0"/>
          <w:lang w:val="en-US" w:eastAsia="en-US" w:bidi="ar-SA"/>
        </w:rPr>
      </w:pPr>
    </w:p>
    <w:p w14:paraId="7D406F1B" w14:textId="59B7C872" w:rsidR="00B14DDE" w:rsidRPr="00B14DDE" w:rsidRDefault="00B14DDE" w:rsidP="00B14DDE">
      <w:pPr>
        <w:numPr>
          <w:ilvl w:val="0"/>
          <w:numId w:val="2"/>
        </w:numPr>
        <w:rPr>
          <w:rFonts w:ascii="Times New Roman" w:eastAsia="Times New Roman" w:hAnsi="Times New Roman" w:cs="Times New Roman"/>
          <w:kern w:val="0"/>
          <w:lang w:val="en-US" w:eastAsia="en-US" w:bidi="ar-SA"/>
        </w:rPr>
      </w:pPr>
      <w:proofErr w:type="spellStart"/>
      <w:r w:rsidRPr="00B14DDE">
        <w:rPr>
          <w:rFonts w:ascii="Times New Roman" w:eastAsia="Times New Roman" w:hAnsi="Times New Roman" w:cs="Times New Roman"/>
          <w:kern w:val="0"/>
          <w:lang w:val="en-US" w:eastAsia="en-US" w:bidi="ar-SA"/>
        </w:rPr>
        <w:t>Abraamyan</w:t>
      </w:r>
      <w:proofErr w:type="spellEnd"/>
      <w:r w:rsidRPr="00B14DDE">
        <w:rPr>
          <w:rFonts w:ascii="Times New Roman" w:eastAsia="Times New Roman" w:hAnsi="Times New Roman" w:cs="Times New Roman"/>
          <w:kern w:val="0"/>
          <w:lang w:val="en-US" w:eastAsia="en-US" w:bidi="ar-SA"/>
        </w:rPr>
        <w:t xml:space="preserve"> K.U. </w:t>
      </w:r>
      <w:r w:rsidRPr="00B14DDE">
        <w:rPr>
          <w:rFonts w:ascii="Times New Roman" w:eastAsia="Times New Roman" w:hAnsi="Times New Roman" w:cs="Times New Roman"/>
          <w:i/>
          <w:iCs/>
          <w:kern w:val="0"/>
          <w:lang w:val="en-US" w:eastAsia="en-US" w:bidi="ar-SA"/>
        </w:rPr>
        <w:t>et al.</w:t>
      </w:r>
      <w:r w:rsidRPr="00B14DDE">
        <w:rPr>
          <w:rFonts w:ascii="Times New Roman" w:eastAsia="Times New Roman" w:hAnsi="Times New Roman" w:cs="Times New Roman"/>
          <w:kern w:val="0"/>
          <w:lang w:val="en-US" w:eastAsia="en-US" w:bidi="ar-SA"/>
        </w:rPr>
        <w:t xml:space="preserve"> (MPD Collaboration) </w:t>
      </w:r>
      <w:proofErr w:type="spellStart"/>
      <w:r w:rsidRPr="00B14DDE">
        <w:rPr>
          <w:rFonts w:ascii="Times New Roman" w:eastAsia="Times New Roman" w:hAnsi="Times New Roman" w:cs="Times New Roman"/>
          <w:kern w:val="0"/>
          <w:lang w:val="en-US" w:eastAsia="en-US" w:bidi="ar-SA"/>
        </w:rPr>
        <w:t>Nucl</w:t>
      </w:r>
      <w:proofErr w:type="spellEnd"/>
      <w:r w:rsidRPr="00B14DDE">
        <w:rPr>
          <w:rFonts w:ascii="Times New Roman" w:eastAsia="Times New Roman" w:hAnsi="Times New Roman" w:cs="Times New Roman"/>
          <w:kern w:val="0"/>
          <w:lang w:val="en-US" w:eastAsia="en-US" w:bidi="ar-SA"/>
        </w:rPr>
        <w:t xml:space="preserve">. </w:t>
      </w:r>
      <w:proofErr w:type="spellStart"/>
      <w:r w:rsidRPr="00B14DDE">
        <w:rPr>
          <w:rFonts w:ascii="Times New Roman" w:eastAsia="Times New Roman" w:hAnsi="Times New Roman" w:cs="Times New Roman"/>
          <w:kern w:val="0"/>
          <w:lang w:val="en-US" w:eastAsia="en-US" w:bidi="ar-SA"/>
        </w:rPr>
        <w:t>Instrum</w:t>
      </w:r>
      <w:proofErr w:type="spellEnd"/>
      <w:r w:rsidRPr="00B14DDE">
        <w:rPr>
          <w:rFonts w:ascii="Times New Roman" w:eastAsia="Times New Roman" w:hAnsi="Times New Roman" w:cs="Times New Roman"/>
          <w:kern w:val="0"/>
          <w:lang w:val="en-US" w:eastAsia="en-US" w:bidi="ar-SA"/>
        </w:rPr>
        <w:t xml:space="preserve">. Methods Phys. Res. A. </w:t>
      </w:r>
      <w:r w:rsidRPr="00B14DDE">
        <w:rPr>
          <w:rFonts w:ascii="Times New Roman" w:eastAsia="Times New Roman" w:hAnsi="Times New Roman" w:cs="Times New Roman"/>
          <w:b/>
          <w:bCs/>
          <w:kern w:val="0"/>
          <w:lang w:val="en-US" w:eastAsia="en-US" w:bidi="ar-SA"/>
        </w:rPr>
        <w:t>628</w:t>
      </w:r>
      <w:r w:rsidRPr="00B14DDE">
        <w:rPr>
          <w:rFonts w:ascii="Times New Roman" w:eastAsia="Times New Roman" w:hAnsi="Times New Roman" w:cs="Times New Roman"/>
          <w:kern w:val="0"/>
          <w:lang w:val="en-US" w:eastAsia="en-US" w:bidi="ar-SA"/>
        </w:rPr>
        <w:t>, 99-102 (2011)</w:t>
      </w:r>
    </w:p>
    <w:p w14:paraId="2BF35306" w14:textId="472171F9" w:rsidR="00B14DDE" w:rsidRPr="00B14DDE" w:rsidRDefault="00B14DDE" w:rsidP="00B14DDE">
      <w:pPr>
        <w:numPr>
          <w:ilvl w:val="0"/>
          <w:numId w:val="2"/>
        </w:numPr>
        <w:rPr>
          <w:rFonts w:ascii="Times New Roman" w:eastAsia="Times New Roman" w:hAnsi="Times New Roman" w:cs="Times New Roman"/>
          <w:kern w:val="0"/>
          <w:lang w:val="ru-RU" w:eastAsia="en-US" w:bidi="ar-SA"/>
        </w:rPr>
      </w:pPr>
      <w:proofErr w:type="spellStart"/>
      <w:r w:rsidRPr="00B14DDE">
        <w:rPr>
          <w:rFonts w:ascii="Times New Roman" w:eastAsia="Times New Roman" w:hAnsi="Times New Roman" w:cs="Times New Roman"/>
          <w:kern w:val="0"/>
          <w:lang w:val="en-US" w:eastAsia="en-US" w:bidi="ar-SA"/>
        </w:rPr>
        <w:t>Kekelidze</w:t>
      </w:r>
      <w:proofErr w:type="spellEnd"/>
      <w:r w:rsidRPr="00B14DDE">
        <w:rPr>
          <w:rFonts w:ascii="Times New Roman" w:eastAsia="Times New Roman" w:hAnsi="Times New Roman" w:cs="Times New Roman"/>
          <w:kern w:val="0"/>
          <w:lang w:val="en-US" w:eastAsia="en-US" w:bidi="ar-SA"/>
        </w:rPr>
        <w:t xml:space="preserve"> V., </w:t>
      </w:r>
      <w:proofErr w:type="spellStart"/>
      <w:r w:rsidRPr="00B14DDE">
        <w:rPr>
          <w:rFonts w:ascii="Times New Roman" w:eastAsia="Times New Roman" w:hAnsi="Times New Roman" w:cs="Times New Roman"/>
          <w:kern w:val="0"/>
          <w:lang w:val="en-US" w:eastAsia="en-US" w:bidi="ar-SA"/>
        </w:rPr>
        <w:t>Lednicky</w:t>
      </w:r>
      <w:proofErr w:type="spellEnd"/>
      <w:r w:rsidRPr="00B14DDE">
        <w:rPr>
          <w:rFonts w:ascii="Times New Roman" w:eastAsia="Times New Roman" w:hAnsi="Times New Roman" w:cs="Times New Roman"/>
          <w:kern w:val="0"/>
          <w:lang w:val="en-US" w:eastAsia="en-US" w:bidi="ar-SA"/>
        </w:rPr>
        <w:t xml:space="preserve"> R., Matveev V. </w:t>
      </w:r>
      <w:r w:rsidRPr="00B14DDE">
        <w:rPr>
          <w:rFonts w:ascii="Times New Roman" w:eastAsia="Times New Roman" w:hAnsi="Times New Roman" w:cs="Times New Roman"/>
          <w:i/>
          <w:iCs/>
          <w:kern w:val="0"/>
          <w:lang w:val="en-US" w:eastAsia="en-US" w:bidi="ar-SA"/>
        </w:rPr>
        <w:t>et al.,</w:t>
      </w:r>
      <w:r w:rsidRPr="00B14DDE">
        <w:rPr>
          <w:rFonts w:ascii="Times New Roman" w:eastAsia="Times New Roman" w:hAnsi="Times New Roman" w:cs="Times New Roman"/>
          <w:kern w:val="0"/>
          <w:lang w:val="en-US" w:eastAsia="en-US" w:bidi="ar-SA"/>
        </w:rPr>
        <w:t xml:space="preserve"> Eur. </w:t>
      </w:r>
      <w:proofErr w:type="spellStart"/>
      <w:r w:rsidRPr="00B14DDE">
        <w:rPr>
          <w:rFonts w:ascii="Times New Roman" w:eastAsia="Times New Roman" w:hAnsi="Times New Roman" w:cs="Times New Roman"/>
          <w:kern w:val="0"/>
          <w:lang w:val="ru-RU" w:eastAsia="en-US" w:bidi="ar-SA"/>
        </w:rPr>
        <w:t>Phys</w:t>
      </w:r>
      <w:proofErr w:type="spellEnd"/>
      <w:r w:rsidRPr="00B14DDE">
        <w:rPr>
          <w:rFonts w:ascii="Times New Roman" w:eastAsia="Times New Roman" w:hAnsi="Times New Roman" w:cs="Times New Roman"/>
          <w:kern w:val="0"/>
          <w:lang w:val="ru-RU" w:eastAsia="en-US" w:bidi="ar-SA"/>
        </w:rPr>
        <w:t xml:space="preserve">. J. A </w:t>
      </w:r>
      <w:r w:rsidRPr="00B14DDE">
        <w:rPr>
          <w:rFonts w:ascii="Times New Roman" w:eastAsia="Times New Roman" w:hAnsi="Times New Roman" w:cs="Times New Roman"/>
          <w:b/>
          <w:bCs/>
          <w:kern w:val="0"/>
          <w:lang w:val="ru-RU" w:eastAsia="en-US" w:bidi="ar-SA"/>
        </w:rPr>
        <w:t>52</w:t>
      </w:r>
      <w:r w:rsidR="00BF676A">
        <w:rPr>
          <w:rFonts w:ascii="Times New Roman" w:eastAsia="Times New Roman" w:hAnsi="Times New Roman" w:cs="Times New Roman"/>
          <w:kern w:val="0"/>
          <w:lang w:val="en-US" w:eastAsia="en-US" w:bidi="ar-SA"/>
        </w:rPr>
        <w:t>, 212</w:t>
      </w:r>
      <w:r w:rsidRPr="00B14DDE">
        <w:rPr>
          <w:rFonts w:ascii="Times New Roman" w:eastAsia="Times New Roman" w:hAnsi="Times New Roman" w:cs="Times New Roman"/>
          <w:kern w:val="0"/>
          <w:lang w:val="ru-RU" w:eastAsia="en-US" w:bidi="ar-SA"/>
        </w:rPr>
        <w:t xml:space="preserve"> (2016).</w:t>
      </w:r>
    </w:p>
    <w:p w14:paraId="30C4DC88" w14:textId="77777777" w:rsidR="00B14DDE" w:rsidRPr="00B14DDE" w:rsidRDefault="00B14DDE" w:rsidP="00B14DDE">
      <w:pPr>
        <w:numPr>
          <w:ilvl w:val="0"/>
          <w:numId w:val="2"/>
        </w:numPr>
        <w:rPr>
          <w:rFonts w:ascii="Times New Roman" w:eastAsia="Times New Roman" w:hAnsi="Times New Roman" w:cs="Times New Roman"/>
          <w:kern w:val="0"/>
          <w:lang w:val="ru-RU" w:eastAsia="en-US" w:bidi="ar-SA"/>
        </w:rPr>
      </w:pPr>
      <w:r w:rsidRPr="00B14DDE">
        <w:rPr>
          <w:rFonts w:ascii="Times New Roman" w:eastAsia="Times New Roman" w:hAnsi="Times New Roman" w:cs="Times New Roman"/>
          <w:kern w:val="0"/>
          <w:lang w:val="en-US" w:eastAsia="en-US" w:bidi="ar-SA"/>
        </w:rPr>
        <w:t xml:space="preserve">A. </w:t>
      </w:r>
      <w:proofErr w:type="spellStart"/>
      <w:r w:rsidRPr="00B14DDE">
        <w:rPr>
          <w:rFonts w:ascii="Times New Roman" w:eastAsia="Times New Roman" w:hAnsi="Times New Roman" w:cs="Times New Roman"/>
          <w:kern w:val="0"/>
          <w:lang w:val="en-US" w:eastAsia="en-US" w:bidi="ar-SA"/>
        </w:rPr>
        <w:t>Kisiel</w:t>
      </w:r>
      <w:proofErr w:type="spellEnd"/>
      <w:r w:rsidRPr="00B14DDE">
        <w:rPr>
          <w:rFonts w:ascii="Times New Roman" w:eastAsia="Times New Roman" w:hAnsi="Times New Roman" w:cs="Times New Roman"/>
          <w:kern w:val="0"/>
          <w:lang w:val="en-US" w:eastAsia="en-US" w:bidi="ar-SA"/>
        </w:rPr>
        <w:t xml:space="preserve"> </w:t>
      </w:r>
      <w:proofErr w:type="spellStart"/>
      <w:r w:rsidRPr="00B14DDE">
        <w:rPr>
          <w:rFonts w:ascii="Times New Roman" w:eastAsia="Times New Roman" w:hAnsi="Times New Roman" w:cs="Times New Roman"/>
          <w:kern w:val="0"/>
          <w:lang w:val="en-US" w:eastAsia="en-US" w:bidi="ar-SA"/>
        </w:rPr>
        <w:t>Nucl</w:t>
      </w:r>
      <w:proofErr w:type="spellEnd"/>
      <w:r w:rsidRPr="00B14DDE">
        <w:rPr>
          <w:rFonts w:ascii="Times New Roman" w:eastAsia="Times New Roman" w:hAnsi="Times New Roman" w:cs="Times New Roman"/>
          <w:kern w:val="0"/>
          <w:lang w:val="en-US" w:eastAsia="en-US" w:bidi="ar-SA"/>
        </w:rPr>
        <w:t xml:space="preserve">. (MPD Collaboration) Phys. </w:t>
      </w:r>
      <w:r w:rsidRPr="00B14DDE">
        <w:rPr>
          <w:rFonts w:ascii="Times New Roman" w:eastAsia="Times New Roman" w:hAnsi="Times New Roman" w:cs="Times New Roman"/>
          <w:kern w:val="0"/>
          <w:lang w:val="ru-RU" w:eastAsia="en-US" w:bidi="ar-SA"/>
        </w:rPr>
        <w:t xml:space="preserve">A </w:t>
      </w:r>
      <w:r w:rsidRPr="00B14DDE">
        <w:rPr>
          <w:rFonts w:ascii="Times New Roman" w:eastAsia="Times New Roman" w:hAnsi="Times New Roman" w:cs="Times New Roman"/>
          <w:b/>
          <w:bCs/>
          <w:kern w:val="0"/>
          <w:lang w:val="ru-RU" w:eastAsia="en-US" w:bidi="ar-SA"/>
        </w:rPr>
        <w:t>1005</w:t>
      </w:r>
      <w:r w:rsidRPr="00B14DDE">
        <w:rPr>
          <w:rFonts w:ascii="Times New Roman" w:eastAsia="Times New Roman" w:hAnsi="Times New Roman" w:cs="Times New Roman"/>
          <w:kern w:val="0"/>
          <w:lang w:val="ru-RU" w:eastAsia="en-US" w:bidi="ar-SA"/>
        </w:rPr>
        <w:t>, 122006 (2021)</w:t>
      </w:r>
    </w:p>
    <w:p w14:paraId="5F9C6FC4" w14:textId="77777777" w:rsidR="00BF4DE6" w:rsidRDefault="00BF4DE6"/>
    <w:sectPr w:rsidR="00BF4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5198A"/>
    <w:multiLevelType w:val="multilevel"/>
    <w:tmpl w:val="F3CC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170CC6"/>
    <w:multiLevelType w:val="hybridMultilevel"/>
    <w:tmpl w:val="58C4ACC0"/>
    <w:lvl w:ilvl="0" w:tplc="DFBCBD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338195946">
    <w:abstractNumId w:val="1"/>
  </w:num>
  <w:num w:numId="2" w16cid:durableId="10331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83"/>
    <w:rsid w:val="00133AA0"/>
    <w:rsid w:val="001926C2"/>
    <w:rsid w:val="001F5F34"/>
    <w:rsid w:val="0023765D"/>
    <w:rsid w:val="002A6ADA"/>
    <w:rsid w:val="002C58FF"/>
    <w:rsid w:val="00333187"/>
    <w:rsid w:val="004054FA"/>
    <w:rsid w:val="00423D59"/>
    <w:rsid w:val="005F4224"/>
    <w:rsid w:val="006D5477"/>
    <w:rsid w:val="007E6D3B"/>
    <w:rsid w:val="00860302"/>
    <w:rsid w:val="00884D1C"/>
    <w:rsid w:val="009768D2"/>
    <w:rsid w:val="00981EF3"/>
    <w:rsid w:val="009A3022"/>
    <w:rsid w:val="009E2109"/>
    <w:rsid w:val="009E23B2"/>
    <w:rsid w:val="00AC758E"/>
    <w:rsid w:val="00B14DDE"/>
    <w:rsid w:val="00B73C83"/>
    <w:rsid w:val="00B849FF"/>
    <w:rsid w:val="00BD0B61"/>
    <w:rsid w:val="00BF4DE6"/>
    <w:rsid w:val="00BF676A"/>
    <w:rsid w:val="00C23220"/>
    <w:rsid w:val="00DB47E1"/>
    <w:rsid w:val="00DF3573"/>
    <w:rsid w:val="00DF7A8C"/>
    <w:rsid w:val="00E509C8"/>
    <w:rsid w:val="00E64F1F"/>
    <w:rsid w:val="00F6781D"/>
    <w:rsid w:val="00F805C2"/>
    <w:rsid w:val="00FE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9937"/>
  <w15:chartTrackingRefBased/>
  <w15:docId w15:val="{B9ACE906-1B40-406A-A32E-297BBD9E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C83"/>
    <w:pPr>
      <w:suppressAutoHyphens/>
      <w:spacing w:after="0" w:line="240" w:lineRule="auto"/>
    </w:pPr>
    <w:rPr>
      <w:rFonts w:ascii="Liberation Serif" w:eastAsia="Noto Serif CJK SC" w:hAnsi="Liberation Serif" w:cs="Lohit Devanagari"/>
      <w:kern w:val="2"/>
      <w:sz w:val="24"/>
      <w:szCs w:val="24"/>
      <w:lang w:val="en-GB"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тезисов"/>
    <w:basedOn w:val="a"/>
    <w:link w:val="a4"/>
    <w:rsid w:val="00B73C83"/>
    <w:pPr>
      <w:widowControl w:val="0"/>
      <w:ind w:firstLine="567"/>
      <w:jc w:val="both"/>
    </w:pPr>
    <w:rPr>
      <w:rFonts w:ascii="Calibri" w:eastAsia="Lucida Sans Unicode" w:hAnsi="Calibri" w:cs="Times New Roman"/>
      <w:kern w:val="1"/>
      <w:sz w:val="28"/>
      <w:szCs w:val="28"/>
      <w:lang w:val="ru-RU" w:eastAsia="x-none" w:bidi="ar-SA"/>
    </w:rPr>
  </w:style>
  <w:style w:type="character" w:customStyle="1" w:styleId="a4">
    <w:name w:val="Текст тезисов Знак"/>
    <w:link w:val="a3"/>
    <w:rsid w:val="00B73C83"/>
    <w:rPr>
      <w:rFonts w:ascii="Calibri" w:eastAsia="Lucida Sans Unicode" w:hAnsi="Calibri" w:cs="Times New Roman"/>
      <w:kern w:val="1"/>
      <w:sz w:val="28"/>
      <w:szCs w:val="28"/>
      <w:lang w:val="ru-RU" w:eastAsia="x-none"/>
    </w:rPr>
  </w:style>
  <w:style w:type="character" w:styleId="HTML">
    <w:name w:val="HTML Cite"/>
    <w:rsid w:val="00B73C83"/>
    <w:rPr>
      <w:i w:val="0"/>
      <w:iCs w:val="0"/>
    </w:rPr>
  </w:style>
  <w:style w:type="paragraph" w:customStyle="1" w:styleId="Journals-normal">
    <w:name w:val="Journals-normal"/>
    <w:link w:val="Journals-normal0"/>
    <w:qFormat/>
    <w:rsid w:val="00860302"/>
    <w:pPr>
      <w:spacing w:after="0" w:line="240" w:lineRule="auto"/>
      <w:ind w:firstLine="567"/>
      <w:jc w:val="both"/>
    </w:pPr>
    <w:rPr>
      <w:rFonts w:ascii="Times New Roman" w:eastAsia="Calibri" w:hAnsi="Times New Roman" w:cs="Times New Roman"/>
      <w:sz w:val="28"/>
      <w:szCs w:val="24"/>
    </w:rPr>
  </w:style>
  <w:style w:type="character" w:customStyle="1" w:styleId="Journals-normal0">
    <w:name w:val="Journals-normal Знак"/>
    <w:basedOn w:val="a0"/>
    <w:link w:val="Journals-normal"/>
    <w:rsid w:val="00860302"/>
    <w:rPr>
      <w:rFonts w:ascii="Times New Roman" w:eastAsia="Calibri" w:hAnsi="Times New Roman" w:cs="Times New Roman"/>
      <w:sz w:val="28"/>
      <w:szCs w:val="24"/>
    </w:rPr>
  </w:style>
  <w:style w:type="paragraph" w:styleId="a5">
    <w:name w:val="List Paragraph"/>
    <w:basedOn w:val="a"/>
    <w:uiPriority w:val="34"/>
    <w:qFormat/>
    <w:rsid w:val="004054FA"/>
    <w:pPr>
      <w:ind w:left="720"/>
      <w:contextualSpacing/>
    </w:pPr>
    <w:rPr>
      <w:rFonts w:cs="Mangal"/>
      <w:szCs w:val="21"/>
    </w:rPr>
  </w:style>
  <w:style w:type="character" w:styleId="a6">
    <w:name w:val="Placeholder Text"/>
    <w:basedOn w:val="a0"/>
    <w:uiPriority w:val="99"/>
    <w:semiHidden/>
    <w:rsid w:val="00B849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2565">
      <w:bodyDiv w:val="1"/>
      <w:marLeft w:val="0"/>
      <w:marRight w:val="0"/>
      <w:marTop w:val="0"/>
      <w:marBottom w:val="0"/>
      <w:divBdr>
        <w:top w:val="none" w:sz="0" w:space="0" w:color="auto"/>
        <w:left w:val="none" w:sz="0" w:space="0" w:color="auto"/>
        <w:bottom w:val="none" w:sz="0" w:space="0" w:color="auto"/>
        <w:right w:val="none" w:sz="0" w:space="0" w:color="auto"/>
      </w:divBdr>
    </w:div>
    <w:div w:id="332415193">
      <w:bodyDiv w:val="1"/>
      <w:marLeft w:val="0"/>
      <w:marRight w:val="0"/>
      <w:marTop w:val="0"/>
      <w:marBottom w:val="0"/>
      <w:divBdr>
        <w:top w:val="none" w:sz="0" w:space="0" w:color="auto"/>
        <w:left w:val="none" w:sz="0" w:space="0" w:color="auto"/>
        <w:bottom w:val="none" w:sz="0" w:space="0" w:color="auto"/>
        <w:right w:val="none" w:sz="0" w:space="0" w:color="auto"/>
      </w:divBdr>
    </w:div>
    <w:div w:id="748889633">
      <w:bodyDiv w:val="1"/>
      <w:marLeft w:val="0"/>
      <w:marRight w:val="0"/>
      <w:marTop w:val="0"/>
      <w:marBottom w:val="0"/>
      <w:divBdr>
        <w:top w:val="none" w:sz="0" w:space="0" w:color="auto"/>
        <w:left w:val="none" w:sz="0" w:space="0" w:color="auto"/>
        <w:bottom w:val="none" w:sz="0" w:space="0" w:color="auto"/>
        <w:right w:val="none" w:sz="0" w:space="0" w:color="auto"/>
      </w:divBdr>
      <w:divsChild>
        <w:div w:id="39667308">
          <w:marLeft w:val="0"/>
          <w:marRight w:val="0"/>
          <w:marTop w:val="0"/>
          <w:marBottom w:val="0"/>
          <w:divBdr>
            <w:top w:val="none" w:sz="0" w:space="0" w:color="auto"/>
            <w:left w:val="none" w:sz="0" w:space="0" w:color="auto"/>
            <w:bottom w:val="none" w:sz="0" w:space="0" w:color="auto"/>
            <w:right w:val="none" w:sz="0" w:space="0" w:color="auto"/>
          </w:divBdr>
        </w:div>
      </w:divsChild>
    </w:div>
    <w:div w:id="932056652">
      <w:bodyDiv w:val="1"/>
      <w:marLeft w:val="0"/>
      <w:marRight w:val="0"/>
      <w:marTop w:val="0"/>
      <w:marBottom w:val="0"/>
      <w:divBdr>
        <w:top w:val="none" w:sz="0" w:space="0" w:color="auto"/>
        <w:left w:val="none" w:sz="0" w:space="0" w:color="auto"/>
        <w:bottom w:val="none" w:sz="0" w:space="0" w:color="auto"/>
        <w:right w:val="none" w:sz="0" w:space="0" w:color="auto"/>
      </w:divBdr>
    </w:div>
    <w:div w:id="989332502">
      <w:bodyDiv w:val="1"/>
      <w:marLeft w:val="0"/>
      <w:marRight w:val="0"/>
      <w:marTop w:val="0"/>
      <w:marBottom w:val="0"/>
      <w:divBdr>
        <w:top w:val="none" w:sz="0" w:space="0" w:color="auto"/>
        <w:left w:val="none" w:sz="0" w:space="0" w:color="auto"/>
        <w:bottom w:val="none" w:sz="0" w:space="0" w:color="auto"/>
        <w:right w:val="none" w:sz="0" w:space="0" w:color="auto"/>
      </w:divBdr>
    </w:div>
    <w:div w:id="1222788074">
      <w:bodyDiv w:val="1"/>
      <w:marLeft w:val="0"/>
      <w:marRight w:val="0"/>
      <w:marTop w:val="0"/>
      <w:marBottom w:val="0"/>
      <w:divBdr>
        <w:top w:val="none" w:sz="0" w:space="0" w:color="auto"/>
        <w:left w:val="none" w:sz="0" w:space="0" w:color="auto"/>
        <w:bottom w:val="none" w:sz="0" w:space="0" w:color="auto"/>
        <w:right w:val="none" w:sz="0" w:space="0" w:color="auto"/>
      </w:divBdr>
    </w:div>
    <w:div w:id="1500728203">
      <w:bodyDiv w:val="1"/>
      <w:marLeft w:val="0"/>
      <w:marRight w:val="0"/>
      <w:marTop w:val="0"/>
      <w:marBottom w:val="0"/>
      <w:divBdr>
        <w:top w:val="none" w:sz="0" w:space="0" w:color="auto"/>
        <w:left w:val="none" w:sz="0" w:space="0" w:color="auto"/>
        <w:bottom w:val="none" w:sz="0" w:space="0" w:color="auto"/>
        <w:right w:val="none" w:sz="0" w:space="0" w:color="auto"/>
      </w:divBdr>
    </w:div>
    <w:div w:id="15707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805886">
          <w:marLeft w:val="0"/>
          <w:marRight w:val="0"/>
          <w:marTop w:val="0"/>
          <w:marBottom w:val="0"/>
          <w:divBdr>
            <w:top w:val="none" w:sz="0" w:space="0" w:color="auto"/>
            <w:left w:val="none" w:sz="0" w:space="0" w:color="auto"/>
            <w:bottom w:val="none" w:sz="0" w:space="0" w:color="auto"/>
            <w:right w:val="none" w:sz="0" w:space="0" w:color="auto"/>
          </w:divBdr>
        </w:div>
      </w:divsChild>
    </w:div>
    <w:div w:id="1666666079">
      <w:bodyDiv w:val="1"/>
      <w:marLeft w:val="0"/>
      <w:marRight w:val="0"/>
      <w:marTop w:val="0"/>
      <w:marBottom w:val="0"/>
      <w:divBdr>
        <w:top w:val="none" w:sz="0" w:space="0" w:color="auto"/>
        <w:left w:val="none" w:sz="0" w:space="0" w:color="auto"/>
        <w:bottom w:val="none" w:sz="0" w:space="0" w:color="auto"/>
        <w:right w:val="none" w:sz="0" w:space="0" w:color="auto"/>
      </w:divBdr>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 Ларионова</dc:creator>
  <cp:keywords/>
  <dc:description/>
  <cp:lastModifiedBy>Ларионова Дарья Максимовна</cp:lastModifiedBy>
  <cp:revision>41</cp:revision>
  <dcterms:created xsi:type="dcterms:W3CDTF">2026-06-11T11:02:00Z</dcterms:created>
  <dcterms:modified xsi:type="dcterms:W3CDTF">2026-06-11T20:59:00Z</dcterms:modified>
</cp:coreProperties>
</file>