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7311A7D" w14:textId="3E2F5109" w:rsidR="005A6332" w:rsidRPr="00037FF6" w:rsidRDefault="005A6332" w:rsidP="005A6332">
      <w:pPr>
        <w:pStyle w:val="p1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37FF6"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 w:rsidRPr="00037FF6">
        <w:rPr>
          <w:rFonts w:ascii="Times New Roman" w:hAnsi="Times New Roman"/>
          <w:b/>
          <w:caps/>
          <w:sz w:val="24"/>
          <w:szCs w:val="24"/>
        </w:rPr>
        <w:t xml:space="preserve">Эффекты </w:t>
      </w:r>
      <w:r w:rsidR="00FE1ECE" w:rsidRPr="00037FF6">
        <w:rPr>
          <w:rFonts w:ascii="Times New Roman" w:hAnsi="Times New Roman"/>
          <w:b/>
          <w:caps/>
          <w:color w:val="181818"/>
          <w:sz w:val="24"/>
          <w:szCs w:val="24"/>
          <w:shd w:val="clear" w:color="auto" w:fill="FFFFFF"/>
        </w:rPr>
        <w:t>намагниченн</w:t>
      </w:r>
      <w:r w:rsidR="00FE1ECE" w:rsidRPr="00037FF6">
        <w:rPr>
          <w:rFonts w:ascii="Times New Roman" w:hAnsi="Times New Roman"/>
          <w:b/>
          <w:caps/>
          <w:color w:val="181818"/>
          <w:sz w:val="24"/>
          <w:szCs w:val="24"/>
          <w:shd w:val="clear" w:color="auto" w:fill="FFFFFF"/>
        </w:rPr>
        <w:t>ости ядер во взрывном нуклеос</w:t>
      </w:r>
      <w:r w:rsidR="00FE1ECE" w:rsidRPr="00037FF6">
        <w:rPr>
          <w:rFonts w:ascii="Times New Roman" w:hAnsi="Times New Roman"/>
          <w:b/>
          <w:caps/>
          <w:color w:val="181818"/>
          <w:sz w:val="24"/>
          <w:szCs w:val="24"/>
          <w:shd w:val="clear" w:color="auto" w:fill="FFFFFF"/>
        </w:rPr>
        <w:t>интез</w:t>
      </w:r>
      <w:r w:rsidR="00FE1ECE" w:rsidRPr="00037FF6">
        <w:rPr>
          <w:rFonts w:ascii="Times New Roman" w:hAnsi="Times New Roman"/>
          <w:b/>
          <w:caps/>
          <w:color w:val="181818"/>
          <w:sz w:val="24"/>
          <w:szCs w:val="24"/>
          <w:shd w:val="clear" w:color="auto" w:fill="FFFFFF"/>
        </w:rPr>
        <w:t>е</w:t>
      </w:r>
      <w:r w:rsidR="00FE1ECE" w:rsidRPr="00037FF6">
        <w:rPr>
          <w:rFonts w:ascii="Times New Roman" w:hAnsi="Times New Roman"/>
          <w:b/>
          <w:caps/>
          <w:color w:val="181818"/>
          <w:sz w:val="24"/>
          <w:szCs w:val="24"/>
          <w:shd w:val="clear" w:color="auto" w:fill="FFFFFF"/>
          <w:lang w:val="en-US"/>
        </w:rPr>
        <w:t xml:space="preserve"> 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7B54B796" w:rsidR="0057209F" w:rsidRPr="005A6332" w:rsidRDefault="005A6332" w:rsidP="00FA7EDF">
      <w:pPr>
        <w:widowControl w:val="0"/>
        <w:jc w:val="center"/>
        <w:rPr>
          <w:b/>
          <w:bCs/>
          <w:vertAlign w:val="superscript"/>
        </w:rPr>
      </w:pPr>
      <w:bookmarkStart w:id="0" w:name="_GoBack"/>
      <w:r w:rsidRPr="005A6332">
        <w:rPr>
          <w:b/>
          <w:iCs/>
          <w:szCs w:val="28"/>
        </w:rPr>
        <w:t>В.Н. Кондратьев</w:t>
      </w:r>
      <w:r w:rsidRPr="005A6332">
        <w:rPr>
          <w:b/>
          <w:iCs/>
          <w:szCs w:val="28"/>
          <w:vertAlign w:val="superscript"/>
        </w:rPr>
        <w:t>1</w:t>
      </w:r>
      <w:r w:rsidRPr="005A6332">
        <w:rPr>
          <w:b/>
          <w:iCs/>
          <w:szCs w:val="28"/>
        </w:rPr>
        <w:t xml:space="preserve"> </w:t>
      </w:r>
      <w:r w:rsidRPr="005A6332">
        <w:rPr>
          <w:b/>
          <w:szCs w:val="28"/>
        </w:rPr>
        <w:t xml:space="preserve"> </w:t>
      </w:r>
      <w:bookmarkEnd w:id="0"/>
      <w:r w:rsidRPr="005A6332">
        <w:rPr>
          <w:b/>
          <w:iCs/>
          <w:szCs w:val="28"/>
          <w:vertAlign w:val="superscript"/>
          <w:lang w:val="en-US"/>
        </w:rPr>
        <w:t xml:space="preserve"> 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3489C72F" w:rsidR="00AC0C40" w:rsidRPr="00852462" w:rsidRDefault="00852462" w:rsidP="00AC0C40">
      <w:pPr>
        <w:widowControl w:val="0"/>
        <w:jc w:val="center"/>
        <w:rPr>
          <w:iCs/>
          <w:sz w:val="22"/>
          <w:szCs w:val="22"/>
        </w:rPr>
      </w:pPr>
      <w:r w:rsidRPr="00852462">
        <w:rPr>
          <w:sz w:val="22"/>
          <w:szCs w:val="22"/>
          <w:vertAlign w:val="superscript"/>
        </w:rPr>
        <w:t>1</w:t>
      </w:r>
      <w:r w:rsidRPr="00852462">
        <w:rPr>
          <w:sz w:val="22"/>
          <w:szCs w:val="22"/>
          <w:lang w:val="pl-PL"/>
        </w:rPr>
        <w:t> </w:t>
      </w:r>
      <w:r w:rsidRPr="00852462">
        <w:rPr>
          <w:sz w:val="22"/>
          <w:szCs w:val="22"/>
        </w:rPr>
        <w:t>Лаборатория Теоретической Физики имени Н.Н.Боголюбова, ОИЯИ,</w:t>
      </w:r>
      <w:r w:rsidRPr="00852462">
        <w:rPr>
          <w:snapToGrid w:val="0"/>
          <w:sz w:val="22"/>
          <w:szCs w:val="22"/>
        </w:rPr>
        <w:t xml:space="preserve"> Дубна, </w:t>
      </w:r>
      <w:r w:rsidR="00C72256" w:rsidRPr="00852462">
        <w:rPr>
          <w:iCs/>
          <w:sz w:val="22"/>
          <w:szCs w:val="22"/>
        </w:rPr>
        <w:t>Россия</w:t>
      </w:r>
    </w:p>
    <w:p w14:paraId="45249E1D" w14:textId="4F0399A4" w:rsidR="00AC0C40" w:rsidRPr="00764F1B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764F1B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64F1B">
        <w:rPr>
          <w:sz w:val="22"/>
        </w:rPr>
        <w:t xml:space="preserve">: </w:t>
      </w:r>
      <w:hyperlink r:id="rId7" w:history="1">
        <w:r w:rsidR="00FA4D54" w:rsidRPr="001D6A8E">
          <w:rPr>
            <w:rStyle w:val="ab"/>
            <w:sz w:val="22"/>
            <w:lang w:val="en-US"/>
          </w:rPr>
          <w:t>vkondrat</w:t>
        </w:r>
        <w:r w:rsidR="00FA4D54" w:rsidRPr="001D6A8E">
          <w:rPr>
            <w:rStyle w:val="ab"/>
            <w:sz w:val="22"/>
          </w:rPr>
          <w:t>@</w:t>
        </w:r>
        <w:r w:rsidR="00FA4D54" w:rsidRPr="001D6A8E">
          <w:rPr>
            <w:rStyle w:val="ab"/>
            <w:sz w:val="22"/>
            <w:lang w:val="en-US"/>
          </w:rPr>
          <w:t>jinr</w:t>
        </w:r>
        <w:r w:rsidR="00FA4D54" w:rsidRPr="001D6A8E">
          <w:rPr>
            <w:rStyle w:val="ab"/>
            <w:sz w:val="22"/>
          </w:rPr>
          <w:t>.</w:t>
        </w:r>
        <w:r w:rsidR="00FA4D54" w:rsidRPr="001D6A8E">
          <w:rPr>
            <w:rStyle w:val="ab"/>
            <w:sz w:val="22"/>
            <w:lang w:val="en-US"/>
          </w:rPr>
          <w:t>ru</w:t>
        </w:r>
      </w:hyperlink>
      <w:r w:rsidRPr="00764F1B">
        <w:rPr>
          <w:sz w:val="22"/>
        </w:rPr>
        <w:t xml:space="preserve"> </w:t>
      </w:r>
    </w:p>
    <w:p w14:paraId="110B1FA6" w14:textId="77777777" w:rsidR="00AC0C40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5ACE65F0" w14:textId="32E9C3C3" w:rsidR="00346705" w:rsidRDefault="00833F6D" w:rsidP="00346705">
      <w:pPr>
        <w:widowControl w:val="0"/>
        <w:ind w:firstLine="425"/>
        <w:jc w:val="both"/>
      </w:pPr>
      <w:r>
        <w:rPr>
          <w:lang w:val="en-US"/>
        </w:rPr>
        <w:t xml:space="preserve"> </w:t>
      </w:r>
      <w:r w:rsidRPr="00F5116D">
        <w:t>Рассмотрен синтез ультранамагниченных тяжёлых атомных ядер, которые образуются при взрывах сверхновых II-го типа и слиянии нейтронных звезд</w:t>
      </w:r>
      <w:r>
        <w:t xml:space="preserve">, см. </w:t>
      </w:r>
      <w:r>
        <w:rPr>
          <w:lang w:val="en-US"/>
        </w:rPr>
        <w:t>{1]</w:t>
      </w:r>
      <w:r w:rsidRPr="00F5116D">
        <w:t xml:space="preserve">. Для магнитного поля напряженности 0.1 – 10 </w:t>
      </w:r>
      <w:r w:rsidRPr="00F5116D">
        <w:rPr>
          <w:lang w:val="en-GB"/>
        </w:rPr>
        <w:t>T</w:t>
      </w:r>
      <w:r w:rsidRPr="00F5116D">
        <w:t xml:space="preserve">Тл эффект Зеемана приводит к линейному ядерному магнитному отклику, который можно описывать в терминах магнитной восприимчивости. Под действием магнитных полей происходит </w:t>
      </w:r>
      <w:r>
        <w:t>увеличение</w:t>
      </w:r>
      <w:r w:rsidRPr="00F5116D">
        <w:t xml:space="preserve"> доли ядер с массами меньше магической, а также увеличение объема нуклидов меньших масс в пике r-процесса. </w:t>
      </w:r>
      <w:r w:rsidR="00FA4D54" w:rsidRPr="00D6604E">
        <w:t xml:space="preserve">  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6E4D0AC0" w:rsidR="00C575A2" w:rsidRPr="007D7696" w:rsidRDefault="00FA4D54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>V. N. Kondratyev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>,</w:t>
      </w:r>
      <w:r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="00833F6D">
        <w:rPr>
          <w:rFonts w:ascii="Times New Roman" w:hAnsi="Times New Roman"/>
          <w:sz w:val="24"/>
          <w:szCs w:val="24"/>
        </w:rPr>
        <w:t xml:space="preserve">Universe </w:t>
      </w:r>
      <w:r w:rsidR="00833F6D" w:rsidRPr="00833F6D">
        <w:rPr>
          <w:rFonts w:ascii="Times New Roman" w:hAnsi="Times New Roman"/>
          <w:b/>
          <w:sz w:val="24"/>
          <w:szCs w:val="24"/>
        </w:rPr>
        <w:t>7</w:t>
      </w:r>
      <w:r w:rsidR="00833F6D" w:rsidRPr="00B57CEC">
        <w:rPr>
          <w:rFonts w:ascii="Times New Roman" w:hAnsi="Times New Roman"/>
          <w:sz w:val="24"/>
          <w:szCs w:val="24"/>
        </w:rPr>
        <w:t xml:space="preserve">, </w:t>
      </w:r>
      <w:r w:rsidR="00833F6D">
        <w:rPr>
          <w:rFonts w:ascii="Times New Roman" w:hAnsi="Times New Roman"/>
          <w:sz w:val="24"/>
          <w:szCs w:val="24"/>
        </w:rPr>
        <w:t>487</w:t>
      </w:r>
      <w:r w:rsidR="00833F6D" w:rsidRPr="00B57CEC">
        <w:rPr>
          <w:rFonts w:ascii="Times New Roman" w:hAnsi="Times New Roman"/>
          <w:sz w:val="24"/>
          <w:szCs w:val="24"/>
        </w:rPr>
        <w:t xml:space="preserve"> </w:t>
      </w:r>
      <w:r w:rsidR="00833F6D">
        <w:rPr>
          <w:rFonts w:ascii="Times New Roman" w:hAnsi="Times New Roman"/>
          <w:sz w:val="24"/>
          <w:szCs w:val="24"/>
          <w:lang w:val="en-US"/>
        </w:rPr>
        <w:t>(</w:t>
      </w:r>
      <w:r w:rsidR="00833F6D">
        <w:rPr>
          <w:rFonts w:ascii="Times New Roman" w:hAnsi="Times New Roman"/>
          <w:sz w:val="24"/>
          <w:szCs w:val="24"/>
        </w:rPr>
        <w:t>2021</w:t>
      </w:r>
      <w:r w:rsidR="00833F6D">
        <w:rPr>
          <w:rFonts w:ascii="Times New Roman" w:hAnsi="Times New Roman"/>
          <w:sz w:val="24"/>
          <w:szCs w:val="24"/>
          <w:lang w:val="en-US"/>
        </w:rPr>
        <w:t>)</w:t>
      </w:r>
      <w:r w:rsidR="00833F6D">
        <w:rPr>
          <w:rFonts w:ascii="Times New Roman" w:hAnsi="Times New Roman"/>
          <w:sz w:val="24"/>
          <w:szCs w:val="24"/>
        </w:rPr>
        <w:t xml:space="preserve">. </w:t>
      </w:r>
    </w:p>
    <w:p w14:paraId="7090DDEC" w14:textId="77777777" w:rsidR="007D7696" w:rsidRPr="00C575A2" w:rsidRDefault="007D7696" w:rsidP="007D7696">
      <w:pPr>
        <w:pStyle w:val="af4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</w:p>
    <w:sectPr w:rsidR="007D7696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E745C" w14:textId="77777777" w:rsidR="00A32483" w:rsidRDefault="00A32483">
      <w:r>
        <w:separator/>
      </w:r>
    </w:p>
  </w:endnote>
  <w:endnote w:type="continuationSeparator" w:id="0">
    <w:p w14:paraId="235B3571" w14:textId="77777777" w:rsidR="00A32483" w:rsidRDefault="00A3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BE8F8" w14:textId="77777777" w:rsidR="00A32483" w:rsidRDefault="00A32483">
      <w:r>
        <w:separator/>
      </w:r>
    </w:p>
  </w:footnote>
  <w:footnote w:type="continuationSeparator" w:id="0">
    <w:p w14:paraId="0F77FF64" w14:textId="77777777" w:rsidR="00A32483" w:rsidRDefault="00A3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37FF6"/>
    <w:rsid w:val="000525F2"/>
    <w:rsid w:val="000557C6"/>
    <w:rsid w:val="00055C6C"/>
    <w:rsid w:val="00070D82"/>
    <w:rsid w:val="00086F95"/>
    <w:rsid w:val="000A34D9"/>
    <w:rsid w:val="000B0E0B"/>
    <w:rsid w:val="000E19E0"/>
    <w:rsid w:val="000F02A9"/>
    <w:rsid w:val="000F0F1B"/>
    <w:rsid w:val="00106579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25AF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2BA8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800C9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A6332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D7696"/>
    <w:rsid w:val="007E5BF5"/>
    <w:rsid w:val="00803A95"/>
    <w:rsid w:val="00810E82"/>
    <w:rsid w:val="00833F6D"/>
    <w:rsid w:val="0084423F"/>
    <w:rsid w:val="00847CA5"/>
    <w:rsid w:val="00852462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32483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EF68FB"/>
    <w:rsid w:val="00F17CA3"/>
    <w:rsid w:val="00F5226B"/>
    <w:rsid w:val="00F55765"/>
    <w:rsid w:val="00F56B2F"/>
    <w:rsid w:val="00F975E0"/>
    <w:rsid w:val="00FA4D54"/>
    <w:rsid w:val="00FA7EDF"/>
    <w:rsid w:val="00FD292B"/>
    <w:rsid w:val="00FD4182"/>
    <w:rsid w:val="00FD7DC9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kondrat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Kleinig</cp:lastModifiedBy>
  <cp:revision>5</cp:revision>
  <cp:lastPrinted>2005-10-17T04:02:00Z</cp:lastPrinted>
  <dcterms:created xsi:type="dcterms:W3CDTF">2026-05-23T15:27:00Z</dcterms:created>
  <dcterms:modified xsi:type="dcterms:W3CDTF">2026-05-28T07:37:00Z</dcterms:modified>
</cp:coreProperties>
</file>