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7C32" w14:textId="77777777" w:rsidR="00E868E1" w:rsidRPr="00AB6EAF" w:rsidRDefault="00E868E1" w:rsidP="00E0152B">
      <w:pPr>
        <w:widowControl w:val="0"/>
        <w:rPr>
          <w:bCs/>
        </w:rPr>
      </w:pPr>
    </w:p>
    <w:p w14:paraId="6D145577" w14:textId="77777777" w:rsidR="00E868E1" w:rsidRPr="00C14393" w:rsidRDefault="00E868E1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ОСОБЕННОСТИ ФОТОРАСЩЕПЛЕНИЯ ИЗОТОПОВ РЕНИЯ </w:t>
      </w:r>
      <w:r w:rsidRPr="00CF3075">
        <w:rPr>
          <w:rFonts w:ascii="Times New Roman" w:hAnsi="Times New Roman"/>
          <w:b/>
          <w:bCs/>
          <w:sz w:val="24"/>
          <w:szCs w:val="24"/>
          <w:vertAlign w:val="superscript"/>
        </w:rPr>
        <w:t>185,187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Re</w:t>
      </w:r>
    </w:p>
    <w:p w14:paraId="401FA520" w14:textId="77777777" w:rsidR="00E868E1" w:rsidRDefault="00E868E1" w:rsidP="00FA7EDF">
      <w:pPr>
        <w:widowControl w:val="0"/>
        <w:jc w:val="center"/>
        <w:rPr>
          <w:b/>
          <w:bCs/>
        </w:rPr>
      </w:pPr>
    </w:p>
    <w:p w14:paraId="190E8FDF" w14:textId="1672976D" w:rsidR="00E868E1" w:rsidRPr="00FA7EDF" w:rsidRDefault="00E868E1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В.</w:t>
      </w:r>
      <w:r w:rsidR="00210C3A" w:rsidRPr="00210C3A">
        <w:rPr>
          <w:b/>
          <w:bCs/>
        </w:rPr>
        <w:t xml:space="preserve"> </w:t>
      </w:r>
      <w:r>
        <w:rPr>
          <w:b/>
          <w:bCs/>
        </w:rPr>
        <w:t>В. Варламов</w:t>
      </w:r>
      <w:r w:rsidRPr="00FA7EDF">
        <w:rPr>
          <w:b/>
          <w:bCs/>
        </w:rPr>
        <w:t xml:space="preserve">, </w:t>
      </w:r>
      <w:r>
        <w:rPr>
          <w:b/>
          <w:bCs/>
        </w:rPr>
        <w:t>А.</w:t>
      </w:r>
      <w:r w:rsidR="00210C3A" w:rsidRPr="00210C3A">
        <w:rPr>
          <w:b/>
          <w:bCs/>
        </w:rPr>
        <w:t xml:space="preserve"> </w:t>
      </w:r>
      <w:r>
        <w:rPr>
          <w:b/>
          <w:bCs/>
        </w:rPr>
        <w:t>И. Давыдов, В.</w:t>
      </w:r>
      <w:r w:rsidR="00210C3A" w:rsidRPr="00210C3A">
        <w:rPr>
          <w:b/>
          <w:bCs/>
        </w:rPr>
        <w:t xml:space="preserve"> </w:t>
      </w:r>
      <w:r>
        <w:rPr>
          <w:b/>
          <w:bCs/>
        </w:rPr>
        <w:t>Н.</w:t>
      </w:r>
      <w:r w:rsidRPr="00C14393">
        <w:rPr>
          <w:b/>
          <w:bCs/>
        </w:rPr>
        <w:t xml:space="preserve"> </w:t>
      </w:r>
      <w:r>
        <w:rPr>
          <w:b/>
          <w:bCs/>
        </w:rPr>
        <w:t>Орлин</w:t>
      </w:r>
    </w:p>
    <w:p w14:paraId="5EB23048" w14:textId="77777777" w:rsidR="00E868E1" w:rsidRPr="00AB6EAF" w:rsidRDefault="00E868E1" w:rsidP="0026240B">
      <w:pPr>
        <w:widowControl w:val="0"/>
        <w:jc w:val="center"/>
        <w:rPr>
          <w:bCs/>
        </w:rPr>
      </w:pPr>
    </w:p>
    <w:p w14:paraId="74F324ED" w14:textId="54A75094" w:rsidR="00E868E1" w:rsidRDefault="00E868E1" w:rsidP="00C72256">
      <w:pPr>
        <w:widowControl w:val="0"/>
        <w:jc w:val="center"/>
        <w:rPr>
          <w:iCs/>
          <w:sz w:val="22"/>
          <w:szCs w:val="22"/>
        </w:rPr>
      </w:pPr>
      <w:r w:rsidRPr="00C72256">
        <w:rPr>
          <w:iCs/>
          <w:sz w:val="22"/>
          <w:szCs w:val="22"/>
        </w:rPr>
        <w:t>МГУ имени М.</w:t>
      </w:r>
      <w:r w:rsidR="00210C3A" w:rsidRPr="00210C3A">
        <w:rPr>
          <w:iCs/>
          <w:sz w:val="22"/>
          <w:szCs w:val="22"/>
        </w:rPr>
        <w:t xml:space="preserve"> </w:t>
      </w:r>
      <w:r w:rsidRPr="00C72256">
        <w:rPr>
          <w:iCs/>
          <w:sz w:val="22"/>
          <w:szCs w:val="22"/>
        </w:rPr>
        <w:t>В. Ломоносова</w:t>
      </w:r>
      <w:r>
        <w:rPr>
          <w:iCs/>
          <w:sz w:val="22"/>
          <w:szCs w:val="22"/>
        </w:rPr>
        <w:t>, НИИЯФ имени Д.</w:t>
      </w:r>
      <w:r w:rsidR="00210C3A" w:rsidRPr="00210C3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В. Скобельцына</w:t>
      </w:r>
      <w:r w:rsidRPr="00C7225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br/>
      </w:r>
      <w:r w:rsidRPr="00C72256">
        <w:rPr>
          <w:iCs/>
          <w:sz w:val="22"/>
          <w:szCs w:val="22"/>
        </w:rPr>
        <w:t>(Научно-исследовательский институт ядерной физики имени Д.</w:t>
      </w:r>
      <w:r w:rsidR="00210C3A" w:rsidRPr="00210C3A">
        <w:rPr>
          <w:iCs/>
          <w:sz w:val="22"/>
          <w:szCs w:val="22"/>
        </w:rPr>
        <w:t xml:space="preserve"> </w:t>
      </w:r>
      <w:r w:rsidRPr="00C72256">
        <w:rPr>
          <w:iCs/>
          <w:sz w:val="22"/>
          <w:szCs w:val="22"/>
        </w:rPr>
        <w:t>В.</w:t>
      </w:r>
      <w:r>
        <w:rPr>
          <w:iCs/>
          <w:sz w:val="22"/>
          <w:szCs w:val="22"/>
        </w:rPr>
        <w:t xml:space="preserve"> </w:t>
      </w:r>
      <w:r w:rsidRPr="00C72256">
        <w:rPr>
          <w:iCs/>
          <w:sz w:val="22"/>
          <w:szCs w:val="22"/>
        </w:rPr>
        <w:t>Скобельцына)</w:t>
      </w:r>
      <w:r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2EDC9215" w14:textId="7D7A1932" w:rsidR="00E868E1" w:rsidRPr="00E26D58" w:rsidRDefault="00E868E1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E26D58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E26D58">
        <w:rPr>
          <w:sz w:val="22"/>
          <w:lang w:val="en-US"/>
        </w:rPr>
        <w:t xml:space="preserve">: </w:t>
      </w:r>
      <w:hyperlink r:id="rId7" w:history="1">
        <w:r w:rsidR="00E26D58" w:rsidRPr="006C5777">
          <w:rPr>
            <w:rStyle w:val="ab"/>
            <w:sz w:val="22"/>
            <w:szCs w:val="22"/>
            <w:lang w:val="en-US"/>
          </w:rPr>
          <w:t>alexdavydovmet@gmail.com</w:t>
        </w:r>
      </w:hyperlink>
      <w:r w:rsidRPr="00E26D58">
        <w:rPr>
          <w:color w:val="3333FF"/>
          <w:sz w:val="22"/>
          <w:szCs w:val="22"/>
          <w:lang w:val="en-US"/>
        </w:rPr>
        <w:t xml:space="preserve"> </w:t>
      </w:r>
    </w:p>
    <w:p w14:paraId="5EDCFE61" w14:textId="77777777" w:rsidR="00E868E1" w:rsidRPr="00E26D58" w:rsidRDefault="00E868E1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2C58322D" w14:textId="77777777" w:rsidR="00FD6F95" w:rsidRPr="00E26D58" w:rsidRDefault="00FD6F95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0A446C03" w14:textId="5839D670" w:rsidR="00E06C53" w:rsidRPr="00D56BB9" w:rsidRDefault="00FD6F95" w:rsidP="00210C3A">
      <w:pPr>
        <w:pStyle w:val="21"/>
        <w:ind w:firstLine="426"/>
        <w:jc w:val="both"/>
        <w:rPr>
          <w:rFonts w:eastAsia="TimesNewRoman"/>
          <w:sz w:val="24"/>
        </w:rPr>
      </w:pPr>
      <w:r w:rsidRPr="00FD6F95">
        <w:rPr>
          <w:sz w:val="24"/>
        </w:rPr>
        <w:t xml:space="preserve">Впервые </w:t>
      </w:r>
      <w:r w:rsidR="002E4AA3">
        <w:rPr>
          <w:sz w:val="24"/>
        </w:rPr>
        <w:t>определ</w:t>
      </w:r>
      <w:r w:rsidRPr="00FD6F95">
        <w:rPr>
          <w:sz w:val="24"/>
        </w:rPr>
        <w:t>ены новые неизвестные ранее сечения парциальных фотонейтронных реакций (</w:t>
      </w:r>
      <w:r w:rsidR="00E8668C">
        <w:rPr>
          <w:sz w:val="24"/>
        </w:rPr>
        <w:t>ℽ</w:t>
      </w:r>
      <w:r w:rsidRPr="00FD6F95">
        <w:rPr>
          <w:sz w:val="24"/>
        </w:rPr>
        <w:t>, 1</w:t>
      </w:r>
      <w:r w:rsidRPr="00FD6F95">
        <w:rPr>
          <w:i/>
          <w:sz w:val="24"/>
        </w:rPr>
        <w:t>n</w:t>
      </w:r>
      <w:r w:rsidRPr="00FD6F95">
        <w:rPr>
          <w:sz w:val="24"/>
        </w:rPr>
        <w:t>) и (</w:t>
      </w:r>
      <w:r w:rsidR="00E8668C">
        <w:rPr>
          <w:sz w:val="24"/>
        </w:rPr>
        <w:t>ℽ</w:t>
      </w:r>
      <w:r w:rsidRPr="00FD6F95">
        <w:rPr>
          <w:sz w:val="24"/>
        </w:rPr>
        <w:t>, 2</w:t>
      </w:r>
      <w:r w:rsidRPr="00FD6F95">
        <w:rPr>
          <w:i/>
          <w:sz w:val="24"/>
        </w:rPr>
        <w:t>n</w:t>
      </w:r>
      <w:r w:rsidRPr="00FD6F95">
        <w:rPr>
          <w:sz w:val="24"/>
        </w:rPr>
        <w:t>) на ядр</w:t>
      </w:r>
      <w:r>
        <w:rPr>
          <w:sz w:val="24"/>
        </w:rPr>
        <w:t>ах</w:t>
      </w:r>
      <w:r w:rsidRPr="00FD6F95">
        <w:rPr>
          <w:sz w:val="24"/>
        </w:rPr>
        <w:t xml:space="preserve"> </w:t>
      </w:r>
      <w:r w:rsidRPr="00FD6F95">
        <w:rPr>
          <w:sz w:val="24"/>
          <w:vertAlign w:val="superscript"/>
        </w:rPr>
        <w:t>185</w:t>
      </w:r>
      <w:r>
        <w:rPr>
          <w:sz w:val="24"/>
          <w:vertAlign w:val="superscript"/>
        </w:rPr>
        <w:t>,187</w:t>
      </w:r>
      <w:r w:rsidRPr="00FD6F95">
        <w:rPr>
          <w:sz w:val="24"/>
          <w:lang w:val="en-US"/>
        </w:rPr>
        <w:t>Re</w:t>
      </w:r>
      <w:r w:rsidRPr="00FD6F95">
        <w:rPr>
          <w:sz w:val="24"/>
        </w:rPr>
        <w:t xml:space="preserve">. </w:t>
      </w:r>
      <w:r w:rsidR="002E4AA3">
        <w:rPr>
          <w:sz w:val="24"/>
        </w:rPr>
        <w:t>Для их получения б</w:t>
      </w:r>
      <w:r w:rsidRPr="00FD6F95">
        <w:rPr>
          <w:sz w:val="24"/>
        </w:rPr>
        <w:t xml:space="preserve">ыли использованы естественные соотношения между сечениями выхода нейтронов </w:t>
      </w:r>
      <w:proofErr w:type="gramStart"/>
      <w:r w:rsidR="00E8668C">
        <w:rPr>
          <w:rFonts w:eastAsia="TimesNewRoman"/>
          <w:i/>
          <w:iCs/>
          <w:sz w:val="24"/>
        </w:rPr>
        <w:t>σ</w:t>
      </w:r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 xml:space="preserve">, </w:t>
      </w:r>
      <w:proofErr w:type="spellStart"/>
      <w:r w:rsidRPr="00FD6F95">
        <w:rPr>
          <w:rFonts w:eastAsia="TimesNewRoman"/>
          <w:i/>
          <w:sz w:val="24"/>
          <w:lang w:val="en-US"/>
        </w:rPr>
        <w:t>xn</w:t>
      </w:r>
      <w:proofErr w:type="spellEnd"/>
      <w:r w:rsidRPr="00FD6F95">
        <w:rPr>
          <w:rFonts w:eastAsia="TimesNewRoman"/>
          <w:sz w:val="24"/>
        </w:rPr>
        <w:t>) =</w:t>
      </w:r>
      <w:r w:rsidR="00E8668C">
        <w:rPr>
          <w:rFonts w:eastAsia="TimesNewRoman"/>
          <w:sz w:val="24"/>
        </w:rPr>
        <w:t xml:space="preserve"> </w:t>
      </w:r>
      <w:proofErr w:type="gramStart"/>
      <w:r w:rsidR="00E8668C">
        <w:rPr>
          <w:rFonts w:eastAsia="TimesNewRoman"/>
          <w:sz w:val="24"/>
        </w:rPr>
        <w:t>σ</w:t>
      </w:r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>, 1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>) + 2</w:t>
      </w:r>
      <w:proofErr w:type="gramStart"/>
      <w:r w:rsidR="00E64FDF">
        <w:rPr>
          <w:rFonts w:eastAsia="TimesNewRoman"/>
          <w:i/>
          <w:iCs/>
          <w:sz w:val="24"/>
        </w:rPr>
        <w:t>σ</w:t>
      </w:r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>, 2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>) и полной фотонейтронной реакции</w:t>
      </w:r>
      <w:r w:rsidR="00E64FDF">
        <w:rPr>
          <w:rFonts w:eastAsia="TimesNewRoman"/>
          <w:sz w:val="24"/>
        </w:rPr>
        <w:t xml:space="preserve"> </w:t>
      </w:r>
      <w:proofErr w:type="gramStart"/>
      <w:r w:rsidR="00E64FDF">
        <w:rPr>
          <w:rFonts w:eastAsia="TimesNewRoman"/>
          <w:sz w:val="24"/>
        </w:rPr>
        <w:t>σ</w:t>
      </w:r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 xml:space="preserve">, </w:t>
      </w:r>
      <w:proofErr w:type="spellStart"/>
      <w:r w:rsidRPr="00FD6F95">
        <w:rPr>
          <w:rFonts w:eastAsia="TimesNewRoman"/>
          <w:i/>
          <w:sz w:val="24"/>
          <w:lang w:val="en-US"/>
        </w:rPr>
        <w:t>sn</w:t>
      </w:r>
      <w:proofErr w:type="spellEnd"/>
      <w:r w:rsidRPr="00FD6F95">
        <w:rPr>
          <w:rFonts w:eastAsia="TimesNewRoman"/>
          <w:sz w:val="24"/>
        </w:rPr>
        <w:t xml:space="preserve">) = </w:t>
      </w:r>
      <w:proofErr w:type="gramStart"/>
      <w:r w:rsidR="00E64FDF">
        <w:rPr>
          <w:rFonts w:eastAsia="TimesNewRoman"/>
          <w:i/>
          <w:iCs/>
          <w:sz w:val="24"/>
        </w:rPr>
        <w:t>σ</w:t>
      </w:r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>, 1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 xml:space="preserve">) + </w:t>
      </w:r>
      <w:proofErr w:type="gramStart"/>
      <w:r w:rsidR="00E64FDF">
        <w:rPr>
          <w:rFonts w:eastAsia="TimesNewRoman"/>
          <w:sz w:val="24"/>
        </w:rPr>
        <w:t>σ</w:t>
      </w:r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>, 2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>), опубликованными по результатам</w:t>
      </w:r>
      <w:r w:rsidRPr="00FD6F95">
        <w:rPr>
          <w:sz w:val="24"/>
        </w:rPr>
        <w:t xml:space="preserve"> единственного эксперимент</w:t>
      </w:r>
      <w:r w:rsidR="002E4AA3">
        <w:rPr>
          <w:sz w:val="24"/>
        </w:rPr>
        <w:t>а</w:t>
      </w:r>
      <w:r w:rsidRPr="00FD6F95">
        <w:rPr>
          <w:sz w:val="24"/>
        </w:rPr>
        <w:t xml:space="preserve"> на пучке фотонов </w:t>
      </w:r>
      <w:r w:rsidRPr="00FD6F95">
        <w:rPr>
          <w:rFonts w:eastAsia="TimesNewRoman"/>
          <w:sz w:val="24"/>
        </w:rPr>
        <w:t xml:space="preserve">тормозного </w:t>
      </w:r>
      <w:r w:rsidRPr="00FD6F95">
        <w:rPr>
          <w:sz w:val="24"/>
        </w:rPr>
        <w:sym w:font="Symbol" w:char="F067"/>
      </w:r>
      <w:r w:rsidRPr="00FD6F95">
        <w:rPr>
          <w:rFonts w:eastAsia="TimesNewRoman"/>
          <w:sz w:val="24"/>
        </w:rPr>
        <w:t>-излучения</w:t>
      </w:r>
      <w:r>
        <w:rPr>
          <w:rFonts w:eastAsia="TimesNewRoman"/>
          <w:sz w:val="24"/>
        </w:rPr>
        <w:t xml:space="preserve"> </w:t>
      </w:r>
      <w:r w:rsidRPr="00FD6F95">
        <w:rPr>
          <w:rFonts w:eastAsia="TimesNewRoman"/>
          <w:sz w:val="24"/>
        </w:rPr>
        <w:t>[1]. Установлено, что полученные таким методом экспериментальные сечения парциальных реакций для обоих изотопов</w:t>
      </w:r>
      <w:r w:rsidR="00210C3A">
        <w:rPr>
          <w:rFonts w:eastAsia="TimesNewRoman"/>
          <w:sz w:val="24"/>
        </w:rPr>
        <w:t xml:space="preserve"> рения</w:t>
      </w:r>
      <w:r w:rsidRPr="00FD6F95">
        <w:rPr>
          <w:rFonts w:eastAsia="TimesNewRoman"/>
          <w:sz w:val="24"/>
        </w:rPr>
        <w:t xml:space="preserve"> не соответствуют </w:t>
      </w:r>
      <w:r>
        <w:rPr>
          <w:rFonts w:eastAsia="TimesNewRoman"/>
          <w:sz w:val="24"/>
        </w:rPr>
        <w:t xml:space="preserve">объективным </w:t>
      </w:r>
      <w:r w:rsidRPr="00FD6F95">
        <w:rPr>
          <w:rFonts w:eastAsia="TimesNewRoman"/>
          <w:sz w:val="24"/>
        </w:rPr>
        <w:t xml:space="preserve">физическим критериям достоверности. </w:t>
      </w:r>
      <w:r w:rsidR="00210C3A">
        <w:rPr>
          <w:rFonts w:eastAsia="TimesNewRoman"/>
          <w:sz w:val="24"/>
        </w:rPr>
        <w:t>С</w:t>
      </w:r>
      <w:r w:rsidRPr="00FD6F95">
        <w:rPr>
          <w:rFonts w:eastAsia="TimesNewRoman"/>
          <w:sz w:val="24"/>
        </w:rPr>
        <w:t xml:space="preserve"> </w:t>
      </w:r>
      <w:r w:rsidR="004F600A">
        <w:rPr>
          <w:rFonts w:eastAsia="TimesNewRoman"/>
          <w:sz w:val="24"/>
        </w:rPr>
        <w:t>использованием</w:t>
      </w:r>
      <w:r w:rsidRPr="00FD6F95">
        <w:rPr>
          <w:rFonts w:eastAsia="TimesNewRoman"/>
          <w:sz w:val="24"/>
        </w:rPr>
        <w:t xml:space="preserve"> </w:t>
      </w:r>
      <w:r w:rsidRPr="00FD6F95">
        <w:rPr>
          <w:sz w:val="24"/>
        </w:rPr>
        <w:t xml:space="preserve">экспериментально-теоретического метода </w:t>
      </w:r>
      <w:r w:rsidR="00580123" w:rsidRPr="00580123">
        <w:rPr>
          <w:sz w:val="24"/>
        </w:rPr>
        <w:t xml:space="preserve">[2] </w:t>
      </w:r>
      <w:r w:rsidRPr="00FD6F95">
        <w:rPr>
          <w:rFonts w:eastAsia="TimesNewRoman"/>
          <w:sz w:val="24"/>
        </w:rPr>
        <w:t xml:space="preserve">выполнена оценка сечений реакций </w:t>
      </w:r>
      <w:r w:rsidRPr="00FD6F95">
        <w:rPr>
          <w:sz w:val="24"/>
        </w:rPr>
        <w:t>(</w:t>
      </w:r>
      <w:r w:rsidR="00E8668C">
        <w:rPr>
          <w:sz w:val="24"/>
        </w:rPr>
        <w:t>ℽ</w:t>
      </w:r>
      <w:r w:rsidRPr="00FD6F95">
        <w:rPr>
          <w:sz w:val="24"/>
        </w:rPr>
        <w:t>, 1</w:t>
      </w:r>
      <w:r w:rsidRPr="00FD6F95">
        <w:rPr>
          <w:i/>
          <w:sz w:val="24"/>
        </w:rPr>
        <w:t>n</w:t>
      </w:r>
      <w:r w:rsidRPr="00FD6F95">
        <w:rPr>
          <w:sz w:val="24"/>
        </w:rPr>
        <w:t>) и (</w:t>
      </w:r>
      <w:r w:rsidR="00E8668C">
        <w:rPr>
          <w:sz w:val="24"/>
        </w:rPr>
        <w:t>ℽ</w:t>
      </w:r>
      <w:r w:rsidRPr="00FD6F95">
        <w:rPr>
          <w:sz w:val="24"/>
        </w:rPr>
        <w:t>, 2</w:t>
      </w:r>
      <w:r w:rsidRPr="00FD6F95">
        <w:rPr>
          <w:i/>
          <w:sz w:val="24"/>
        </w:rPr>
        <w:t>n</w:t>
      </w:r>
      <w:r w:rsidRPr="00FD6F95">
        <w:rPr>
          <w:sz w:val="24"/>
        </w:rPr>
        <w:t xml:space="preserve">), </w:t>
      </w:r>
      <w:r>
        <w:rPr>
          <w:sz w:val="24"/>
        </w:rPr>
        <w:t>соответствующих физическим критериям</w:t>
      </w:r>
      <w:r w:rsidR="004F600A">
        <w:rPr>
          <w:sz w:val="24"/>
        </w:rPr>
        <w:t xml:space="preserve"> </w:t>
      </w:r>
      <w:r w:rsidR="004F600A" w:rsidRPr="004F600A">
        <w:rPr>
          <w:sz w:val="24"/>
        </w:rPr>
        <w:t>[3]</w:t>
      </w:r>
      <w:r w:rsidRPr="00FD6F95">
        <w:rPr>
          <w:sz w:val="24"/>
        </w:rPr>
        <w:t>.</w:t>
      </w:r>
      <w:r>
        <w:rPr>
          <w:sz w:val="24"/>
        </w:rPr>
        <w:t xml:space="preserve"> </w:t>
      </w:r>
      <w:r w:rsidR="00580123">
        <w:rPr>
          <w:sz w:val="24"/>
        </w:rPr>
        <w:t>О</w:t>
      </w:r>
      <w:r w:rsidRPr="00FD6F95">
        <w:rPr>
          <w:sz w:val="24"/>
        </w:rPr>
        <w:t xml:space="preserve">бнаружены разнонаправленные для изотопов </w:t>
      </w:r>
      <w:r w:rsidRPr="00FD6F95">
        <w:rPr>
          <w:sz w:val="24"/>
          <w:vertAlign w:val="superscript"/>
        </w:rPr>
        <w:t>185</w:t>
      </w:r>
      <w:r w:rsidRPr="00FD6F95">
        <w:rPr>
          <w:sz w:val="24"/>
          <w:lang w:val="en-US"/>
        </w:rPr>
        <w:t>Re</w:t>
      </w:r>
      <w:r w:rsidRPr="00FD6F95">
        <w:rPr>
          <w:sz w:val="24"/>
        </w:rPr>
        <w:t xml:space="preserve"> и </w:t>
      </w:r>
      <w:r w:rsidRPr="00FD6F95">
        <w:rPr>
          <w:sz w:val="24"/>
          <w:vertAlign w:val="superscript"/>
        </w:rPr>
        <w:t>187</w:t>
      </w:r>
      <w:r w:rsidRPr="00FD6F95">
        <w:rPr>
          <w:sz w:val="24"/>
          <w:lang w:val="en-US"/>
        </w:rPr>
        <w:t>Re</w:t>
      </w:r>
      <w:r w:rsidRPr="00FD6F95">
        <w:rPr>
          <w:sz w:val="24"/>
        </w:rPr>
        <w:t xml:space="preserve"> расхождения между экспериментальными и оцененными сечениями</w:t>
      </w:r>
      <w:r w:rsidR="00580123">
        <w:rPr>
          <w:sz w:val="24"/>
        </w:rPr>
        <w:t xml:space="preserve"> реакций:</w:t>
      </w:r>
      <w:r>
        <w:rPr>
          <w:sz w:val="24"/>
        </w:rPr>
        <w:t xml:space="preserve"> </w:t>
      </w:r>
      <w:r w:rsidR="00580123">
        <w:rPr>
          <w:sz w:val="24"/>
        </w:rPr>
        <w:t xml:space="preserve">в </w:t>
      </w:r>
      <w:r>
        <w:rPr>
          <w:sz w:val="24"/>
        </w:rPr>
        <w:t>случае</w:t>
      </w:r>
      <w:r w:rsidR="00580123">
        <w:rPr>
          <w:sz w:val="24"/>
        </w:rPr>
        <w:t xml:space="preserve"> </w:t>
      </w:r>
      <w:r w:rsidRPr="00FD6F95">
        <w:rPr>
          <w:sz w:val="24"/>
          <w:vertAlign w:val="superscript"/>
        </w:rPr>
        <w:t>185</w:t>
      </w:r>
      <w:r w:rsidRPr="00FD6F95">
        <w:rPr>
          <w:sz w:val="24"/>
          <w:lang w:val="en-US"/>
        </w:rPr>
        <w:t>Re</w:t>
      </w:r>
      <w:r w:rsidRPr="00FD6F95">
        <w:rPr>
          <w:sz w:val="24"/>
        </w:rPr>
        <w:t xml:space="preserve"> </w:t>
      </w:r>
      <w:proofErr w:type="spellStart"/>
      <w:r w:rsidR="00E64FDF">
        <w:rPr>
          <w:sz w:val="24"/>
        </w:rPr>
        <w:t>σ</w:t>
      </w:r>
      <w:proofErr w:type="gramStart"/>
      <w:r w:rsidRPr="00FD6F95">
        <w:rPr>
          <w:rFonts w:eastAsia="TimesNewRoman"/>
          <w:sz w:val="24"/>
          <w:vertAlign w:val="superscript"/>
        </w:rPr>
        <w:t>эксп</w:t>
      </w:r>
      <w:proofErr w:type="spellEnd"/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>, 1</w:t>
      </w:r>
      <w:r w:rsidRPr="00FD6F95">
        <w:rPr>
          <w:rFonts w:eastAsia="TimesNewRoman"/>
          <w:i/>
          <w:sz w:val="24"/>
          <w:lang w:val="en-US"/>
        </w:rPr>
        <w:t>n</w:t>
      </w:r>
      <w:proofErr w:type="gramStart"/>
      <w:r w:rsidRPr="00FD6F95">
        <w:rPr>
          <w:rFonts w:eastAsia="TimesNewRoman"/>
          <w:sz w:val="24"/>
        </w:rPr>
        <w:t>)</w:t>
      </w:r>
      <w:r>
        <w:rPr>
          <w:rFonts w:eastAsia="TimesNewRoman"/>
          <w:sz w:val="24"/>
        </w:rPr>
        <w:t xml:space="preserve"> </w:t>
      </w:r>
      <w:r w:rsidRPr="00FD6F95">
        <w:rPr>
          <w:rFonts w:eastAsia="TimesNewRoman"/>
          <w:sz w:val="24"/>
        </w:rPr>
        <w:t>&gt;</w:t>
      </w:r>
      <w:proofErr w:type="gramEnd"/>
      <w:r w:rsidRPr="00FD6F95">
        <w:rPr>
          <w:rFonts w:eastAsia="TimesNewRoman"/>
          <w:sz w:val="24"/>
        </w:rPr>
        <w:t xml:space="preserve"> </w:t>
      </w:r>
      <w:proofErr w:type="spellStart"/>
      <w:r w:rsidR="00E64FDF">
        <w:rPr>
          <w:rFonts w:eastAsia="TimesNewRoman"/>
          <w:sz w:val="24"/>
        </w:rPr>
        <w:t>σ</w:t>
      </w:r>
      <w:proofErr w:type="gramStart"/>
      <w:r w:rsidRPr="00FD6F95">
        <w:rPr>
          <w:rFonts w:eastAsia="TimesNewRoman"/>
          <w:sz w:val="24"/>
          <w:vertAlign w:val="superscript"/>
        </w:rPr>
        <w:t>оцен</w:t>
      </w:r>
      <w:proofErr w:type="spellEnd"/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>, 1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>)</w:t>
      </w:r>
      <w:r>
        <w:rPr>
          <w:rFonts w:eastAsia="TimesNewRoman"/>
          <w:sz w:val="24"/>
        </w:rPr>
        <w:t xml:space="preserve"> и </w:t>
      </w:r>
      <w:proofErr w:type="spellStart"/>
      <w:r w:rsidR="00E64FDF">
        <w:rPr>
          <w:rFonts w:eastAsia="TimesNewRoman"/>
          <w:sz w:val="24"/>
        </w:rPr>
        <w:t>σ</w:t>
      </w:r>
      <w:proofErr w:type="gramStart"/>
      <w:r w:rsidRPr="00FD6F95">
        <w:rPr>
          <w:rFonts w:eastAsia="TimesNewRoman"/>
          <w:sz w:val="24"/>
          <w:vertAlign w:val="superscript"/>
        </w:rPr>
        <w:t>эксп</w:t>
      </w:r>
      <w:proofErr w:type="spellEnd"/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 xml:space="preserve">, </w:t>
      </w:r>
      <w:r>
        <w:rPr>
          <w:rFonts w:eastAsia="TimesNewRoman"/>
          <w:sz w:val="24"/>
        </w:rPr>
        <w:t>2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>)</w:t>
      </w:r>
      <w:r>
        <w:rPr>
          <w:rFonts w:eastAsia="TimesNewRoman"/>
          <w:sz w:val="24"/>
        </w:rPr>
        <w:t xml:space="preserve"> </w:t>
      </w:r>
      <w:proofErr w:type="gramStart"/>
      <w:r w:rsidRPr="00FD6F95">
        <w:rPr>
          <w:rFonts w:eastAsia="TimesNewRoman"/>
          <w:sz w:val="24"/>
        </w:rPr>
        <w:t xml:space="preserve">&lt; </w:t>
      </w:r>
      <w:proofErr w:type="spellStart"/>
      <w:r w:rsidR="00E64FDF">
        <w:rPr>
          <w:rFonts w:eastAsia="TimesNewRoman"/>
          <w:sz w:val="24"/>
        </w:rPr>
        <w:t>σ</w:t>
      </w:r>
      <w:r w:rsidRPr="00FD6F95">
        <w:rPr>
          <w:rFonts w:eastAsia="TimesNewRoman"/>
          <w:sz w:val="24"/>
          <w:vertAlign w:val="superscript"/>
        </w:rPr>
        <w:t>оцен</w:t>
      </w:r>
      <w:proofErr w:type="spellEnd"/>
      <w:r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Pr="00FD6F95">
        <w:rPr>
          <w:rFonts w:eastAsia="TimesNewRoman"/>
          <w:sz w:val="24"/>
        </w:rPr>
        <w:t xml:space="preserve">, </w:t>
      </w:r>
      <w:r>
        <w:rPr>
          <w:rFonts w:eastAsia="TimesNewRoman"/>
          <w:sz w:val="24"/>
        </w:rPr>
        <w:t>2</w:t>
      </w:r>
      <w:r w:rsidRPr="00FD6F95">
        <w:rPr>
          <w:rFonts w:eastAsia="TimesNewRoman"/>
          <w:i/>
          <w:sz w:val="24"/>
          <w:lang w:val="en-US"/>
        </w:rPr>
        <w:t>n</w:t>
      </w:r>
      <w:r w:rsidRPr="00FD6F95">
        <w:rPr>
          <w:rFonts w:eastAsia="TimesNewRoman"/>
          <w:sz w:val="24"/>
        </w:rPr>
        <w:t>)</w:t>
      </w:r>
      <w:r w:rsidR="00580123">
        <w:rPr>
          <w:rFonts w:eastAsia="TimesNewRoman"/>
          <w:sz w:val="24"/>
        </w:rPr>
        <w:t xml:space="preserve">, в случае </w:t>
      </w:r>
      <w:r w:rsidR="00580123" w:rsidRPr="00FD6F95">
        <w:rPr>
          <w:sz w:val="24"/>
          <w:vertAlign w:val="superscript"/>
        </w:rPr>
        <w:t>187</w:t>
      </w:r>
      <w:r w:rsidR="00580123" w:rsidRPr="00FD6F95">
        <w:rPr>
          <w:sz w:val="24"/>
          <w:lang w:val="en-US"/>
        </w:rPr>
        <w:t>Re</w:t>
      </w:r>
      <w:r w:rsidR="00580123" w:rsidRPr="00580123">
        <w:rPr>
          <w:sz w:val="24"/>
        </w:rPr>
        <w:t xml:space="preserve"> </w:t>
      </w:r>
      <w:r w:rsidR="00580123">
        <w:rPr>
          <w:color w:val="000000"/>
          <w:sz w:val="24"/>
        </w:rPr>
        <w:t>–</w:t>
      </w:r>
      <w:r w:rsidR="00580123" w:rsidRPr="00580123">
        <w:rPr>
          <w:color w:val="000000"/>
          <w:sz w:val="24"/>
        </w:rPr>
        <w:t xml:space="preserve"> </w:t>
      </w:r>
      <w:r w:rsidR="00580123">
        <w:rPr>
          <w:color w:val="000000"/>
          <w:sz w:val="24"/>
        </w:rPr>
        <w:t xml:space="preserve">обратные соотношения. С помощью оцененных сечений реакций </w:t>
      </w:r>
      <w:r w:rsidR="00580123" w:rsidRPr="00FD6F95">
        <w:rPr>
          <w:sz w:val="24"/>
        </w:rPr>
        <w:t>(</w:t>
      </w:r>
      <w:r w:rsidR="00E8668C">
        <w:rPr>
          <w:sz w:val="24"/>
        </w:rPr>
        <w:t>ℽ</w:t>
      </w:r>
      <w:r w:rsidR="00580123" w:rsidRPr="00FD6F95">
        <w:rPr>
          <w:sz w:val="24"/>
        </w:rPr>
        <w:t>, 1</w:t>
      </w:r>
      <w:r w:rsidR="00580123" w:rsidRPr="00FD6F95">
        <w:rPr>
          <w:i/>
          <w:sz w:val="24"/>
        </w:rPr>
        <w:t>n</w:t>
      </w:r>
      <w:r w:rsidR="00580123" w:rsidRPr="00FD6F95">
        <w:rPr>
          <w:sz w:val="24"/>
        </w:rPr>
        <w:t>) и (</w:t>
      </w:r>
      <w:r w:rsidR="00E8668C">
        <w:rPr>
          <w:sz w:val="24"/>
        </w:rPr>
        <w:t>ℽ</w:t>
      </w:r>
      <w:r w:rsidR="00580123" w:rsidRPr="00FD6F95">
        <w:rPr>
          <w:sz w:val="24"/>
        </w:rPr>
        <w:t>, 2</w:t>
      </w:r>
      <w:r w:rsidR="00580123" w:rsidRPr="00FD6F95">
        <w:rPr>
          <w:i/>
          <w:sz w:val="24"/>
        </w:rPr>
        <w:t>n</w:t>
      </w:r>
      <w:r w:rsidR="00580123" w:rsidRPr="00FD6F95">
        <w:rPr>
          <w:sz w:val="24"/>
        </w:rPr>
        <w:t>)</w:t>
      </w:r>
      <w:r w:rsidR="00580123">
        <w:rPr>
          <w:sz w:val="24"/>
        </w:rPr>
        <w:t xml:space="preserve"> для обоих изотопов </w:t>
      </w:r>
      <w:r w:rsidR="004F600A">
        <w:rPr>
          <w:sz w:val="24"/>
        </w:rPr>
        <w:t xml:space="preserve">рения </w:t>
      </w:r>
      <w:r w:rsidR="00580123">
        <w:rPr>
          <w:sz w:val="24"/>
        </w:rPr>
        <w:t xml:space="preserve">получены новые достоверные сечения полной фотонейтронной реакции </w:t>
      </w:r>
      <w:proofErr w:type="gramStart"/>
      <w:r w:rsidR="00E64FDF">
        <w:rPr>
          <w:sz w:val="24"/>
        </w:rPr>
        <w:t>σ</w:t>
      </w:r>
      <w:r w:rsidR="00580123"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="00580123" w:rsidRPr="00FD6F95">
        <w:rPr>
          <w:rFonts w:eastAsia="TimesNewRoman"/>
          <w:sz w:val="24"/>
        </w:rPr>
        <w:t xml:space="preserve">, </w:t>
      </w:r>
      <w:proofErr w:type="spellStart"/>
      <w:r w:rsidR="00580123" w:rsidRPr="00FD6F95">
        <w:rPr>
          <w:rFonts w:eastAsia="TimesNewRoman"/>
          <w:i/>
          <w:sz w:val="24"/>
          <w:lang w:val="en-US"/>
        </w:rPr>
        <w:t>sn</w:t>
      </w:r>
      <w:proofErr w:type="spellEnd"/>
      <w:r w:rsidR="00580123" w:rsidRPr="00FD6F95">
        <w:rPr>
          <w:rFonts w:eastAsia="TimesNewRoman"/>
          <w:sz w:val="24"/>
        </w:rPr>
        <w:t>)</w:t>
      </w:r>
      <w:r w:rsidR="00E06C53">
        <w:rPr>
          <w:rFonts w:eastAsia="TimesNewRoman"/>
          <w:sz w:val="24"/>
        </w:rPr>
        <w:t xml:space="preserve">. </w:t>
      </w:r>
      <w:r w:rsidR="00E8668C">
        <w:rPr>
          <w:rFonts w:eastAsia="TimesNewRoman"/>
          <w:sz w:val="24"/>
        </w:rPr>
        <w:t>Установлено, что с</w:t>
      </w:r>
      <w:r w:rsidR="00E06C53">
        <w:rPr>
          <w:rFonts w:eastAsia="TimesNewRoman"/>
          <w:sz w:val="24"/>
        </w:rPr>
        <w:t xml:space="preserve">оотношения между интегральными оцененными сечениями этой реакции для изотопов </w:t>
      </w:r>
      <w:r w:rsidR="00E06C53" w:rsidRPr="00FD6F95">
        <w:rPr>
          <w:sz w:val="24"/>
          <w:vertAlign w:val="superscript"/>
        </w:rPr>
        <w:t>185</w:t>
      </w:r>
      <w:r w:rsidR="00E06C53">
        <w:rPr>
          <w:sz w:val="24"/>
          <w:vertAlign w:val="superscript"/>
        </w:rPr>
        <w:t>,187</w:t>
      </w:r>
      <w:r w:rsidR="00E06C53" w:rsidRPr="00FD6F95">
        <w:rPr>
          <w:sz w:val="24"/>
          <w:lang w:val="en-US"/>
        </w:rPr>
        <w:t>Re</w:t>
      </w:r>
      <w:r w:rsidR="00E06C53">
        <w:rPr>
          <w:sz w:val="24"/>
        </w:rPr>
        <w:t xml:space="preserve"> со</w:t>
      </w:r>
      <w:r w:rsidR="002E4AA3">
        <w:rPr>
          <w:sz w:val="24"/>
        </w:rPr>
        <w:t>гласуются с</w:t>
      </w:r>
      <w:r w:rsidR="00E06C53">
        <w:rPr>
          <w:sz w:val="24"/>
        </w:rPr>
        <w:t xml:space="preserve"> оценк</w:t>
      </w:r>
      <w:r w:rsidR="002E4AA3">
        <w:rPr>
          <w:sz w:val="24"/>
        </w:rPr>
        <w:t>ой</w:t>
      </w:r>
      <w:r w:rsidR="00E06C53">
        <w:rPr>
          <w:sz w:val="24"/>
        </w:rPr>
        <w:t xml:space="preserve"> дипольного правила сумм (</w:t>
      </w:r>
      <w:r w:rsidR="00E06C53" w:rsidRPr="00E06C53">
        <w:rPr>
          <w:sz w:val="24"/>
        </w:rPr>
        <w:t>60</w:t>
      </w:r>
      <w:r w:rsidR="00E06C53">
        <w:rPr>
          <w:sz w:val="24"/>
          <w:lang w:val="en-US"/>
        </w:rPr>
        <w:t>NZ</w:t>
      </w:r>
      <w:r w:rsidR="00E06C53" w:rsidRPr="00E06C53">
        <w:rPr>
          <w:sz w:val="24"/>
        </w:rPr>
        <w:t>/</w:t>
      </w:r>
      <w:r w:rsidR="00E06C53">
        <w:rPr>
          <w:sz w:val="24"/>
          <w:lang w:val="en-US"/>
        </w:rPr>
        <w:t>A</w:t>
      </w:r>
      <w:r w:rsidR="00E06C53" w:rsidRPr="00E06C53">
        <w:rPr>
          <w:sz w:val="24"/>
        </w:rPr>
        <w:t>)</w:t>
      </w:r>
      <w:r w:rsidR="00E06C53">
        <w:rPr>
          <w:sz w:val="24"/>
        </w:rPr>
        <w:t xml:space="preserve">, тогда как соотношения между экспериментальными данными </w:t>
      </w:r>
      <w:r w:rsidR="00E06C53" w:rsidRPr="00E06C53">
        <w:rPr>
          <w:sz w:val="24"/>
        </w:rPr>
        <w:t>[1]</w:t>
      </w:r>
      <w:r w:rsidR="00E06C53">
        <w:rPr>
          <w:sz w:val="24"/>
        </w:rPr>
        <w:t xml:space="preserve"> </w:t>
      </w:r>
      <w:r w:rsidR="002E4AA3">
        <w:rPr>
          <w:sz w:val="24"/>
        </w:rPr>
        <w:t>ей</w:t>
      </w:r>
      <w:r w:rsidR="00E06C53">
        <w:rPr>
          <w:sz w:val="24"/>
        </w:rPr>
        <w:t xml:space="preserve"> не соответствуют. Выполнен анализ</w:t>
      </w:r>
      <w:r w:rsidRPr="00FD6F95">
        <w:rPr>
          <w:sz w:val="24"/>
        </w:rPr>
        <w:t xml:space="preserve"> причин разнонаправленн</w:t>
      </w:r>
      <w:r w:rsidR="00E06C53">
        <w:rPr>
          <w:sz w:val="24"/>
        </w:rPr>
        <w:t>ых расхождений между экспериментальными и оцененными сечениями реакций.</w:t>
      </w:r>
      <w:r w:rsidR="002E4AA3">
        <w:rPr>
          <w:sz w:val="24"/>
        </w:rPr>
        <w:t xml:space="preserve"> Показано, </w:t>
      </w:r>
      <w:r w:rsidR="00E06C53">
        <w:rPr>
          <w:sz w:val="24"/>
        </w:rPr>
        <w:t>что</w:t>
      </w:r>
      <w:r w:rsidRPr="00FD6F95">
        <w:rPr>
          <w:sz w:val="24"/>
        </w:rPr>
        <w:t xml:space="preserve"> </w:t>
      </w:r>
      <w:r w:rsidR="00E06C53" w:rsidRPr="00FD6F95">
        <w:rPr>
          <w:sz w:val="24"/>
        </w:rPr>
        <w:t>непрямо</w:t>
      </w:r>
      <w:r w:rsidR="00E06C53">
        <w:rPr>
          <w:sz w:val="24"/>
        </w:rPr>
        <w:t>й</w:t>
      </w:r>
      <w:r w:rsidR="00E06C53" w:rsidRPr="00FD6F95">
        <w:rPr>
          <w:sz w:val="24"/>
        </w:rPr>
        <w:t xml:space="preserve"> </w:t>
      </w:r>
      <w:r w:rsidR="00E06C53">
        <w:rPr>
          <w:sz w:val="24"/>
        </w:rPr>
        <w:t>метод</w:t>
      </w:r>
      <w:r w:rsidR="00E06C53" w:rsidRPr="00FD6F95">
        <w:rPr>
          <w:sz w:val="24"/>
        </w:rPr>
        <w:t xml:space="preserve"> </w:t>
      </w:r>
      <w:r w:rsidR="004F600A" w:rsidRPr="004F600A">
        <w:rPr>
          <w:rFonts w:eastAsia="TimesNewRoman"/>
          <w:sz w:val="24"/>
        </w:rPr>
        <w:t xml:space="preserve">[1] </w:t>
      </w:r>
      <w:r w:rsidR="00E06C53" w:rsidRPr="00FD6F95">
        <w:rPr>
          <w:sz w:val="24"/>
        </w:rPr>
        <w:t xml:space="preserve">получения </w:t>
      </w:r>
      <w:r w:rsidR="00E06C53">
        <w:rPr>
          <w:sz w:val="24"/>
        </w:rPr>
        <w:t xml:space="preserve">экспериментального </w:t>
      </w:r>
      <w:r w:rsidR="00E06C53" w:rsidRPr="00FD6F95">
        <w:rPr>
          <w:sz w:val="24"/>
        </w:rPr>
        <w:t xml:space="preserve">сечения </w:t>
      </w:r>
      <w:proofErr w:type="gramStart"/>
      <w:r w:rsidR="00E64FDF">
        <w:rPr>
          <w:sz w:val="24"/>
        </w:rPr>
        <w:t>σ</w:t>
      </w:r>
      <w:r w:rsidR="00E06C53"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="00E06C53" w:rsidRPr="00FD6F95">
        <w:rPr>
          <w:rFonts w:eastAsia="TimesNewRoman"/>
          <w:sz w:val="24"/>
        </w:rPr>
        <w:t xml:space="preserve">, </w:t>
      </w:r>
      <w:proofErr w:type="spellStart"/>
      <w:r w:rsidR="00E06C53" w:rsidRPr="00FD6F95">
        <w:rPr>
          <w:rFonts w:eastAsia="TimesNewRoman"/>
          <w:i/>
          <w:sz w:val="24"/>
          <w:lang w:val="en-US"/>
        </w:rPr>
        <w:t>sn</w:t>
      </w:r>
      <w:proofErr w:type="spellEnd"/>
      <w:r w:rsidR="00E06C53" w:rsidRPr="00FD6F95">
        <w:rPr>
          <w:rFonts w:eastAsia="TimesNewRoman"/>
          <w:sz w:val="24"/>
        </w:rPr>
        <w:t xml:space="preserve">) с помощью внесения в сечение </w:t>
      </w:r>
      <w:proofErr w:type="gramStart"/>
      <w:r w:rsidR="004F600A">
        <w:rPr>
          <w:rFonts w:eastAsia="TimesNewRoman"/>
          <w:sz w:val="24"/>
        </w:rPr>
        <w:t>σ</w:t>
      </w:r>
      <w:r w:rsidR="00E06C53" w:rsidRPr="00FD6F95">
        <w:rPr>
          <w:rFonts w:eastAsia="TimesNewRoman"/>
          <w:sz w:val="24"/>
        </w:rPr>
        <w:t>(</w:t>
      </w:r>
      <w:proofErr w:type="gramEnd"/>
      <w:r w:rsidR="00E8668C">
        <w:rPr>
          <w:sz w:val="24"/>
        </w:rPr>
        <w:t>ℽ</w:t>
      </w:r>
      <w:r w:rsidR="00E06C53" w:rsidRPr="00FD6F95">
        <w:rPr>
          <w:rFonts w:eastAsia="TimesNewRoman"/>
          <w:sz w:val="24"/>
        </w:rPr>
        <w:t xml:space="preserve">, </w:t>
      </w:r>
      <w:proofErr w:type="spellStart"/>
      <w:r w:rsidR="00E06C53" w:rsidRPr="00FD6F95">
        <w:rPr>
          <w:rFonts w:eastAsia="TimesNewRoman"/>
          <w:i/>
          <w:sz w:val="24"/>
          <w:lang w:val="en-US"/>
        </w:rPr>
        <w:t>xn</w:t>
      </w:r>
      <w:proofErr w:type="spellEnd"/>
      <w:r w:rsidR="00E06C53" w:rsidRPr="00FD6F95">
        <w:rPr>
          <w:rFonts w:eastAsia="TimesNewRoman"/>
          <w:sz w:val="24"/>
        </w:rPr>
        <w:t>) поправок, рассчитанных по статистической теории</w:t>
      </w:r>
      <w:r w:rsidR="00210C3A" w:rsidRPr="00210C3A">
        <w:rPr>
          <w:rFonts w:eastAsia="TimesNewRoman"/>
          <w:sz w:val="24"/>
        </w:rPr>
        <w:t xml:space="preserve"> [</w:t>
      </w:r>
      <w:r w:rsidR="004F600A" w:rsidRPr="004F600A">
        <w:rPr>
          <w:rFonts w:eastAsia="TimesNewRoman"/>
          <w:sz w:val="24"/>
        </w:rPr>
        <w:t>4</w:t>
      </w:r>
      <w:r w:rsidR="00210C3A" w:rsidRPr="00210C3A">
        <w:rPr>
          <w:rFonts w:eastAsia="TimesNewRoman"/>
          <w:sz w:val="24"/>
        </w:rPr>
        <w:t>]</w:t>
      </w:r>
      <w:r w:rsidR="00E06C53" w:rsidRPr="00FD6F95">
        <w:rPr>
          <w:rFonts w:eastAsia="TimesNewRoman"/>
          <w:sz w:val="24"/>
        </w:rPr>
        <w:t xml:space="preserve">, </w:t>
      </w:r>
      <w:r w:rsidR="00D56BB9">
        <w:rPr>
          <w:rFonts w:eastAsia="TimesNewRoman"/>
          <w:sz w:val="24"/>
        </w:rPr>
        <w:t xml:space="preserve">в </w:t>
      </w:r>
      <w:r w:rsidR="00D56BB9" w:rsidRPr="00FD6F95">
        <w:rPr>
          <w:rFonts w:eastAsia="TimesNewRoman"/>
          <w:sz w:val="24"/>
        </w:rPr>
        <w:t xml:space="preserve">случаях </w:t>
      </w:r>
      <w:r w:rsidR="00D56BB9">
        <w:rPr>
          <w:rFonts w:eastAsia="TimesNewRoman"/>
          <w:sz w:val="24"/>
        </w:rPr>
        <w:t xml:space="preserve">обсуждаемых изотопов рения </w:t>
      </w:r>
      <w:r w:rsidR="00E06C53">
        <w:rPr>
          <w:rFonts w:eastAsia="TimesNewRoman"/>
          <w:sz w:val="24"/>
        </w:rPr>
        <w:t>является не вполне корректным</w:t>
      </w:r>
      <w:r w:rsidR="00D56BB9">
        <w:rPr>
          <w:rFonts w:eastAsia="TimesNewRoman"/>
          <w:sz w:val="24"/>
        </w:rPr>
        <w:t xml:space="preserve">. </w:t>
      </w:r>
      <w:r w:rsidR="004F600A">
        <w:rPr>
          <w:rFonts w:eastAsia="TimesNewRoman"/>
          <w:sz w:val="24"/>
        </w:rPr>
        <w:t>На п</w:t>
      </w:r>
      <w:r w:rsidR="00D56BB9">
        <w:rPr>
          <w:rFonts w:eastAsia="TimesNewRoman"/>
          <w:sz w:val="24"/>
        </w:rPr>
        <w:t>роцесс</w:t>
      </w:r>
      <w:r w:rsidR="004F600A">
        <w:rPr>
          <w:rFonts w:eastAsia="TimesNewRoman"/>
          <w:sz w:val="24"/>
        </w:rPr>
        <w:t>ы</w:t>
      </w:r>
      <w:r w:rsidR="00D56BB9">
        <w:rPr>
          <w:rFonts w:eastAsia="TimesNewRoman"/>
          <w:sz w:val="24"/>
        </w:rPr>
        <w:t xml:space="preserve"> фоторасщепления</w:t>
      </w:r>
      <w:r w:rsidR="00711C14" w:rsidRPr="00711C14">
        <w:rPr>
          <w:rFonts w:eastAsia="TimesNewRoman"/>
          <w:sz w:val="24"/>
        </w:rPr>
        <w:t xml:space="preserve"> </w:t>
      </w:r>
      <w:r w:rsidR="00711C14">
        <w:rPr>
          <w:rFonts w:eastAsia="TimesNewRoman"/>
          <w:sz w:val="24"/>
        </w:rPr>
        <w:t>ядер</w:t>
      </w:r>
      <w:r w:rsidR="000F5AD0">
        <w:rPr>
          <w:rFonts w:eastAsia="TimesNewRoman"/>
          <w:sz w:val="24"/>
        </w:rPr>
        <w:t xml:space="preserve"> </w:t>
      </w:r>
      <w:r w:rsidR="00711C14" w:rsidRPr="00FD6F95">
        <w:rPr>
          <w:sz w:val="24"/>
          <w:vertAlign w:val="superscript"/>
        </w:rPr>
        <w:t>185</w:t>
      </w:r>
      <w:r w:rsidR="00711C14">
        <w:rPr>
          <w:sz w:val="24"/>
          <w:vertAlign w:val="superscript"/>
        </w:rPr>
        <w:t>,187</w:t>
      </w:r>
      <w:r w:rsidR="00711C14" w:rsidRPr="00FD6F95">
        <w:rPr>
          <w:sz w:val="24"/>
          <w:lang w:val="en-US"/>
        </w:rPr>
        <w:t>Re</w:t>
      </w:r>
      <w:r w:rsidR="00711C14">
        <w:rPr>
          <w:sz w:val="24"/>
        </w:rPr>
        <w:t xml:space="preserve"> </w:t>
      </w:r>
      <w:r w:rsidR="004F600A">
        <w:rPr>
          <w:rFonts w:eastAsia="TimesNewRoman"/>
          <w:sz w:val="24"/>
        </w:rPr>
        <w:t>заметное влияние оказывают</w:t>
      </w:r>
      <w:r w:rsidR="00D56BB9">
        <w:rPr>
          <w:rFonts w:eastAsia="TimesNewRoman"/>
          <w:sz w:val="24"/>
        </w:rPr>
        <w:t xml:space="preserve"> нестатистически</w:t>
      </w:r>
      <w:r w:rsidR="004F600A">
        <w:rPr>
          <w:rFonts w:eastAsia="TimesNewRoman"/>
          <w:sz w:val="24"/>
        </w:rPr>
        <w:t>е</w:t>
      </w:r>
      <w:r w:rsidR="00D56BB9">
        <w:rPr>
          <w:rFonts w:eastAsia="TimesNewRoman"/>
          <w:sz w:val="24"/>
        </w:rPr>
        <w:t xml:space="preserve"> эффект</w:t>
      </w:r>
      <w:r w:rsidR="004F600A">
        <w:rPr>
          <w:rFonts w:eastAsia="TimesNewRoman"/>
          <w:sz w:val="24"/>
        </w:rPr>
        <w:t>ы</w:t>
      </w:r>
      <w:r w:rsidR="000F5AD0">
        <w:rPr>
          <w:rFonts w:eastAsia="TimesNewRoman"/>
          <w:sz w:val="24"/>
        </w:rPr>
        <w:t xml:space="preserve"> их </w:t>
      </w:r>
      <w:r w:rsidR="00D56BB9">
        <w:rPr>
          <w:rFonts w:eastAsia="TimesNewRoman"/>
          <w:sz w:val="24"/>
        </w:rPr>
        <w:t>деформации и соотношения энергетических порогов фотонейтронных и фотопротонных реакций. Оба ядра являются заметно и в разной степени деформированными, что делает применение</w:t>
      </w:r>
      <w:r w:rsidR="00E8668C" w:rsidRPr="00E8668C">
        <w:rPr>
          <w:rFonts w:eastAsia="TimesNewRoman"/>
          <w:sz w:val="24"/>
        </w:rPr>
        <w:t xml:space="preserve"> </w:t>
      </w:r>
      <w:r w:rsidR="004F600A">
        <w:rPr>
          <w:rFonts w:eastAsia="TimesNewRoman"/>
          <w:sz w:val="24"/>
        </w:rPr>
        <w:t xml:space="preserve">единой формулы статистической теории </w:t>
      </w:r>
      <w:r w:rsidR="00D56BB9">
        <w:rPr>
          <w:rFonts w:eastAsia="TimesNewRoman"/>
          <w:sz w:val="24"/>
        </w:rPr>
        <w:t>для описания процессов их фоторасщепления не</w:t>
      </w:r>
      <w:r w:rsidR="000F5AD0">
        <w:rPr>
          <w:rFonts w:eastAsia="TimesNewRoman"/>
          <w:sz w:val="24"/>
        </w:rPr>
        <w:t xml:space="preserve"> вполне оправдан</w:t>
      </w:r>
      <w:r w:rsidR="00D56BB9">
        <w:rPr>
          <w:rFonts w:eastAsia="TimesNewRoman"/>
          <w:sz w:val="24"/>
        </w:rPr>
        <w:t xml:space="preserve">ным. </w:t>
      </w:r>
      <w:r w:rsidR="00E06C53">
        <w:rPr>
          <w:sz w:val="24"/>
        </w:rPr>
        <w:t>Дополнительным</w:t>
      </w:r>
      <w:r w:rsidR="00B9395B">
        <w:rPr>
          <w:sz w:val="24"/>
        </w:rPr>
        <w:t>и</w:t>
      </w:r>
      <w:r w:rsidR="00E06C53">
        <w:rPr>
          <w:sz w:val="24"/>
        </w:rPr>
        <w:t xml:space="preserve"> обстоятельств</w:t>
      </w:r>
      <w:r w:rsidR="00B9395B">
        <w:rPr>
          <w:sz w:val="24"/>
        </w:rPr>
        <w:t>а</w:t>
      </w:r>
      <w:r w:rsidR="00E06C53">
        <w:rPr>
          <w:sz w:val="24"/>
        </w:rPr>
        <w:t>м</w:t>
      </w:r>
      <w:r w:rsidR="00B9395B">
        <w:rPr>
          <w:sz w:val="24"/>
        </w:rPr>
        <w:t>и</w:t>
      </w:r>
      <w:r w:rsidR="00E06C53">
        <w:rPr>
          <w:sz w:val="24"/>
        </w:rPr>
        <w:t>, осложняющим</w:t>
      </w:r>
      <w:r w:rsidR="00B9395B">
        <w:rPr>
          <w:sz w:val="24"/>
        </w:rPr>
        <w:t>и</w:t>
      </w:r>
      <w:r w:rsidR="00E06C53">
        <w:rPr>
          <w:sz w:val="24"/>
        </w:rPr>
        <w:t xml:space="preserve"> применение </w:t>
      </w:r>
      <w:r w:rsidR="004F600A">
        <w:rPr>
          <w:sz w:val="24"/>
        </w:rPr>
        <w:t xml:space="preserve">чисто </w:t>
      </w:r>
      <w:r w:rsidR="00D56BB9">
        <w:rPr>
          <w:sz w:val="24"/>
        </w:rPr>
        <w:t>статистичес</w:t>
      </w:r>
      <w:r w:rsidR="00E06C53">
        <w:rPr>
          <w:sz w:val="24"/>
        </w:rPr>
        <w:t xml:space="preserve">кого </w:t>
      </w:r>
      <w:r w:rsidR="00E8668C">
        <w:rPr>
          <w:sz w:val="24"/>
        </w:rPr>
        <w:t>подх</w:t>
      </w:r>
      <w:r w:rsidR="00E06C53">
        <w:rPr>
          <w:sz w:val="24"/>
        </w:rPr>
        <w:t>ода</w:t>
      </w:r>
      <w:r w:rsidR="002E4AA3">
        <w:rPr>
          <w:sz w:val="24"/>
        </w:rPr>
        <w:t>,</w:t>
      </w:r>
      <w:r w:rsidR="00E06C53">
        <w:rPr>
          <w:sz w:val="24"/>
        </w:rPr>
        <w:t xml:space="preserve"> явля</w:t>
      </w:r>
      <w:r w:rsidR="00B9395B">
        <w:rPr>
          <w:sz w:val="24"/>
        </w:rPr>
        <w:t>ю</w:t>
      </w:r>
      <w:r w:rsidR="00E06C53">
        <w:rPr>
          <w:sz w:val="24"/>
        </w:rPr>
        <w:t>тся не традиционн</w:t>
      </w:r>
      <w:r w:rsidR="00B9395B">
        <w:rPr>
          <w:sz w:val="24"/>
        </w:rPr>
        <w:t>ы</w:t>
      </w:r>
      <w:r w:rsidR="00E06C53">
        <w:rPr>
          <w:sz w:val="24"/>
        </w:rPr>
        <w:t>е для относительно тяжелых ядер соотношения между энергетическими порогами фотонейтронных и фотопротонных реакций</w:t>
      </w:r>
      <w:r w:rsidR="004F600A">
        <w:rPr>
          <w:sz w:val="24"/>
        </w:rPr>
        <w:t>. Так,</w:t>
      </w:r>
      <w:r w:rsidR="00E06C53">
        <w:rPr>
          <w:sz w:val="24"/>
        </w:rPr>
        <w:t xml:space="preserve"> </w:t>
      </w:r>
      <w:r w:rsidR="002E4AA3">
        <w:rPr>
          <w:sz w:val="24"/>
        </w:rPr>
        <w:t xml:space="preserve">например, </w:t>
      </w:r>
      <w:r w:rsidR="00E06C53">
        <w:rPr>
          <w:sz w:val="24"/>
        </w:rPr>
        <w:t xml:space="preserve">для обоих изотопов </w:t>
      </w:r>
      <w:r w:rsidR="00D56BB9" w:rsidRPr="00FD6F95">
        <w:rPr>
          <w:sz w:val="24"/>
          <w:vertAlign w:val="superscript"/>
        </w:rPr>
        <w:t>185</w:t>
      </w:r>
      <w:r w:rsidR="00D56BB9">
        <w:rPr>
          <w:sz w:val="24"/>
          <w:vertAlign w:val="superscript"/>
        </w:rPr>
        <w:t>,187</w:t>
      </w:r>
      <w:r w:rsidR="00D56BB9" w:rsidRPr="00FD6F95">
        <w:rPr>
          <w:sz w:val="24"/>
          <w:lang w:val="en-US"/>
        </w:rPr>
        <w:t>Re</w:t>
      </w:r>
      <w:r w:rsidR="00D56BB9">
        <w:rPr>
          <w:sz w:val="24"/>
        </w:rPr>
        <w:t xml:space="preserve"> </w:t>
      </w:r>
      <w:r w:rsidR="00E06C53">
        <w:rPr>
          <w:sz w:val="24"/>
        </w:rPr>
        <w:t>пороги реакци</w:t>
      </w:r>
      <w:r w:rsidR="00B9395B">
        <w:rPr>
          <w:sz w:val="24"/>
        </w:rPr>
        <w:t>й</w:t>
      </w:r>
      <w:r w:rsidR="00E06C53">
        <w:rPr>
          <w:sz w:val="24"/>
        </w:rPr>
        <w:t xml:space="preserve"> </w:t>
      </w:r>
      <w:r w:rsidR="00E06C53" w:rsidRPr="00FD6F95">
        <w:rPr>
          <w:sz w:val="24"/>
        </w:rPr>
        <w:t>(</w:t>
      </w:r>
      <w:r w:rsidR="00E8668C">
        <w:rPr>
          <w:sz w:val="24"/>
        </w:rPr>
        <w:t>ℽ</w:t>
      </w:r>
      <w:r w:rsidR="00E06C53" w:rsidRPr="00FD6F95">
        <w:rPr>
          <w:sz w:val="24"/>
        </w:rPr>
        <w:t>, 1</w:t>
      </w:r>
      <w:r w:rsidR="00E06C53">
        <w:rPr>
          <w:i/>
          <w:sz w:val="24"/>
          <w:lang w:val="en-US"/>
        </w:rPr>
        <w:t>p</w:t>
      </w:r>
      <w:r w:rsidR="00E06C53" w:rsidRPr="00FD6F95">
        <w:rPr>
          <w:sz w:val="24"/>
        </w:rPr>
        <w:t>)</w:t>
      </w:r>
      <w:r w:rsidR="00E06C53" w:rsidRPr="00E06C53">
        <w:rPr>
          <w:sz w:val="24"/>
        </w:rPr>
        <w:t xml:space="preserve"> </w:t>
      </w:r>
      <w:r w:rsidR="00E06C53">
        <w:rPr>
          <w:sz w:val="24"/>
        </w:rPr>
        <w:t>меньше порогов реакци</w:t>
      </w:r>
      <w:r w:rsidR="00B9395B">
        <w:rPr>
          <w:sz w:val="24"/>
        </w:rPr>
        <w:t>й</w:t>
      </w:r>
      <w:r w:rsidR="00E06C53">
        <w:rPr>
          <w:sz w:val="24"/>
        </w:rPr>
        <w:t xml:space="preserve"> </w:t>
      </w:r>
      <w:r w:rsidR="00E06C53" w:rsidRPr="00FD6F95">
        <w:rPr>
          <w:sz w:val="24"/>
        </w:rPr>
        <w:t>(</w:t>
      </w:r>
      <w:r w:rsidR="00E8668C">
        <w:rPr>
          <w:sz w:val="24"/>
        </w:rPr>
        <w:t>ℽ</w:t>
      </w:r>
      <w:r w:rsidR="00E06C53" w:rsidRPr="00FD6F95">
        <w:rPr>
          <w:sz w:val="24"/>
        </w:rPr>
        <w:t>, 1</w:t>
      </w:r>
      <w:r w:rsidR="00E06C53" w:rsidRPr="00FD6F95">
        <w:rPr>
          <w:i/>
          <w:sz w:val="24"/>
        </w:rPr>
        <w:t>n</w:t>
      </w:r>
      <w:r w:rsidR="00E06C53" w:rsidRPr="00FD6F95">
        <w:rPr>
          <w:sz w:val="24"/>
        </w:rPr>
        <w:t>)</w:t>
      </w:r>
      <w:r w:rsidR="00E06C53">
        <w:rPr>
          <w:sz w:val="24"/>
        </w:rPr>
        <w:t xml:space="preserve">, </w:t>
      </w:r>
      <w:r w:rsidR="000F5AD0">
        <w:rPr>
          <w:sz w:val="24"/>
        </w:rPr>
        <w:t xml:space="preserve">а </w:t>
      </w:r>
      <w:r w:rsidR="00E06C53">
        <w:rPr>
          <w:sz w:val="24"/>
        </w:rPr>
        <w:t>пороги реакци</w:t>
      </w:r>
      <w:r w:rsidR="00B9395B">
        <w:rPr>
          <w:sz w:val="24"/>
        </w:rPr>
        <w:t>й</w:t>
      </w:r>
      <w:r w:rsidR="00E06C53">
        <w:rPr>
          <w:sz w:val="24"/>
        </w:rPr>
        <w:t xml:space="preserve"> </w:t>
      </w:r>
      <w:r w:rsidR="00E06C53" w:rsidRPr="00FD6F95">
        <w:rPr>
          <w:sz w:val="24"/>
        </w:rPr>
        <w:t>(</w:t>
      </w:r>
      <w:r w:rsidR="00E8668C">
        <w:rPr>
          <w:sz w:val="24"/>
        </w:rPr>
        <w:t>ℽ</w:t>
      </w:r>
      <w:r w:rsidR="00E06C53" w:rsidRPr="00FD6F95">
        <w:rPr>
          <w:sz w:val="24"/>
        </w:rPr>
        <w:t>, 1</w:t>
      </w:r>
      <w:r w:rsidR="00E06C53" w:rsidRPr="00FD6F95">
        <w:rPr>
          <w:i/>
          <w:sz w:val="24"/>
        </w:rPr>
        <w:t>n</w:t>
      </w:r>
      <w:r w:rsidR="00E06C53" w:rsidRPr="002E4AA3">
        <w:rPr>
          <w:iCs/>
          <w:sz w:val="24"/>
        </w:rPr>
        <w:t>1</w:t>
      </w:r>
      <w:r w:rsidR="00E06C53">
        <w:rPr>
          <w:i/>
          <w:sz w:val="24"/>
          <w:lang w:val="en-US"/>
        </w:rPr>
        <w:t>p</w:t>
      </w:r>
      <w:r w:rsidR="00E06C53" w:rsidRPr="00FD6F95">
        <w:rPr>
          <w:sz w:val="24"/>
        </w:rPr>
        <w:t>)</w:t>
      </w:r>
      <w:r w:rsidR="00E06C53">
        <w:rPr>
          <w:sz w:val="24"/>
        </w:rPr>
        <w:t xml:space="preserve"> меньше порогов реакци</w:t>
      </w:r>
      <w:r w:rsidR="00B9395B">
        <w:rPr>
          <w:sz w:val="24"/>
        </w:rPr>
        <w:t>й</w:t>
      </w:r>
      <w:r w:rsidR="00E06C53">
        <w:rPr>
          <w:sz w:val="24"/>
        </w:rPr>
        <w:t xml:space="preserve"> </w:t>
      </w:r>
      <w:r w:rsidR="00E06C53" w:rsidRPr="00FD6F95">
        <w:rPr>
          <w:sz w:val="24"/>
        </w:rPr>
        <w:t>(</w:t>
      </w:r>
      <w:r w:rsidR="00E8668C">
        <w:rPr>
          <w:sz w:val="24"/>
        </w:rPr>
        <w:t>ℽ</w:t>
      </w:r>
      <w:r w:rsidR="00E06C53" w:rsidRPr="00FD6F95">
        <w:rPr>
          <w:sz w:val="24"/>
        </w:rPr>
        <w:t xml:space="preserve">, </w:t>
      </w:r>
      <w:r w:rsidR="00E06C53">
        <w:rPr>
          <w:sz w:val="24"/>
        </w:rPr>
        <w:t>2</w:t>
      </w:r>
      <w:r w:rsidR="00E06C53" w:rsidRPr="00FD6F95">
        <w:rPr>
          <w:i/>
          <w:sz w:val="24"/>
        </w:rPr>
        <w:t>n</w:t>
      </w:r>
      <w:r w:rsidR="00E06C53" w:rsidRPr="00FD6F95">
        <w:rPr>
          <w:sz w:val="24"/>
        </w:rPr>
        <w:t>)</w:t>
      </w:r>
      <w:r w:rsidR="00E8668C">
        <w:rPr>
          <w:sz w:val="24"/>
        </w:rPr>
        <w:t xml:space="preserve">. </w:t>
      </w:r>
      <w:r w:rsidR="00B9395B">
        <w:rPr>
          <w:sz w:val="24"/>
        </w:rPr>
        <w:t xml:space="preserve">Такие нестатистические эффекты учитываются в </w:t>
      </w:r>
      <w:r w:rsidR="000F5AD0">
        <w:rPr>
          <w:sz w:val="24"/>
        </w:rPr>
        <w:t xml:space="preserve">Комбинированной модели фотоядерных реакций </w:t>
      </w:r>
      <w:r w:rsidR="000F5AD0" w:rsidRPr="00210C3A">
        <w:rPr>
          <w:sz w:val="24"/>
        </w:rPr>
        <w:t>[</w:t>
      </w:r>
      <w:r w:rsidR="000F5AD0" w:rsidRPr="004F600A">
        <w:rPr>
          <w:sz w:val="24"/>
        </w:rPr>
        <w:t>5</w:t>
      </w:r>
      <w:r w:rsidR="000F5AD0" w:rsidRPr="00210C3A">
        <w:rPr>
          <w:sz w:val="24"/>
        </w:rPr>
        <w:t>]</w:t>
      </w:r>
      <w:r w:rsidR="000F5AD0">
        <w:rPr>
          <w:sz w:val="24"/>
        </w:rPr>
        <w:t xml:space="preserve">, </w:t>
      </w:r>
      <w:r w:rsidR="00E8668C">
        <w:rPr>
          <w:sz w:val="24"/>
        </w:rPr>
        <w:t xml:space="preserve">что делает </w:t>
      </w:r>
      <w:r w:rsidR="004F600A">
        <w:rPr>
          <w:sz w:val="24"/>
        </w:rPr>
        <w:t xml:space="preserve">достоверными </w:t>
      </w:r>
      <w:r w:rsidR="00E8668C">
        <w:rPr>
          <w:sz w:val="24"/>
        </w:rPr>
        <w:t xml:space="preserve">оцененные </w:t>
      </w:r>
      <w:r w:rsidR="000F5AD0">
        <w:rPr>
          <w:sz w:val="24"/>
        </w:rPr>
        <w:t xml:space="preserve">с ее использованием новые </w:t>
      </w:r>
      <w:r w:rsidR="00E8668C">
        <w:rPr>
          <w:sz w:val="24"/>
        </w:rPr>
        <w:t xml:space="preserve">сечения реакций </w:t>
      </w:r>
      <w:r w:rsidR="00E8668C" w:rsidRPr="00E8668C">
        <w:rPr>
          <w:sz w:val="24"/>
        </w:rPr>
        <w:t xml:space="preserve"> </w:t>
      </w:r>
      <w:r w:rsidR="00E8668C" w:rsidRPr="00FD6F95">
        <w:rPr>
          <w:sz w:val="24"/>
        </w:rPr>
        <w:t>(</w:t>
      </w:r>
      <w:r w:rsidR="00E8668C">
        <w:rPr>
          <w:sz w:val="24"/>
        </w:rPr>
        <w:t>ℽ</w:t>
      </w:r>
      <w:r w:rsidR="00E8668C" w:rsidRPr="00FD6F95">
        <w:rPr>
          <w:sz w:val="24"/>
        </w:rPr>
        <w:t>, 1</w:t>
      </w:r>
      <w:r w:rsidR="00E8668C" w:rsidRPr="00FD6F95">
        <w:rPr>
          <w:i/>
          <w:sz w:val="24"/>
        </w:rPr>
        <w:t>n</w:t>
      </w:r>
      <w:r w:rsidR="00E8668C" w:rsidRPr="00FD6F95">
        <w:rPr>
          <w:sz w:val="24"/>
        </w:rPr>
        <w:t>)</w:t>
      </w:r>
      <w:r w:rsidR="00E8668C">
        <w:rPr>
          <w:sz w:val="24"/>
        </w:rPr>
        <w:t xml:space="preserve">, </w:t>
      </w:r>
      <w:r w:rsidR="00E8668C" w:rsidRPr="00FD6F95">
        <w:rPr>
          <w:sz w:val="24"/>
        </w:rPr>
        <w:t>(</w:t>
      </w:r>
      <w:r w:rsidR="00E8668C">
        <w:rPr>
          <w:sz w:val="24"/>
        </w:rPr>
        <w:t>ℽ</w:t>
      </w:r>
      <w:r w:rsidR="00E8668C" w:rsidRPr="00FD6F95">
        <w:rPr>
          <w:sz w:val="24"/>
        </w:rPr>
        <w:t>, 2</w:t>
      </w:r>
      <w:r w:rsidR="00E8668C" w:rsidRPr="00FD6F95">
        <w:rPr>
          <w:i/>
          <w:sz w:val="24"/>
        </w:rPr>
        <w:t>n</w:t>
      </w:r>
      <w:r w:rsidR="00E8668C" w:rsidRPr="00FD6F95">
        <w:rPr>
          <w:sz w:val="24"/>
        </w:rPr>
        <w:t>)</w:t>
      </w:r>
      <w:r w:rsidR="00E8668C">
        <w:rPr>
          <w:sz w:val="24"/>
        </w:rPr>
        <w:t xml:space="preserve"> и </w:t>
      </w:r>
      <w:r w:rsidR="00E8668C" w:rsidRPr="00FD6F95">
        <w:rPr>
          <w:rFonts w:eastAsia="TimesNewRoman"/>
          <w:i/>
          <w:iCs/>
          <w:sz w:val="24"/>
        </w:rPr>
        <w:t>σ</w:t>
      </w:r>
      <w:r w:rsidR="00E8668C" w:rsidRPr="00FD6F95">
        <w:rPr>
          <w:rFonts w:eastAsia="TimesNewRoman"/>
          <w:sz w:val="24"/>
        </w:rPr>
        <w:t>(</w:t>
      </w:r>
      <w:r w:rsidR="00E8668C">
        <w:rPr>
          <w:sz w:val="24"/>
        </w:rPr>
        <w:t>ℽ</w:t>
      </w:r>
      <w:r w:rsidR="00E8668C" w:rsidRPr="00FD6F95">
        <w:rPr>
          <w:rFonts w:eastAsia="TimesNewRoman"/>
          <w:sz w:val="24"/>
        </w:rPr>
        <w:t xml:space="preserve">, </w:t>
      </w:r>
      <w:proofErr w:type="spellStart"/>
      <w:r w:rsidR="00E8668C" w:rsidRPr="00FD6F95">
        <w:rPr>
          <w:rFonts w:eastAsia="TimesNewRoman"/>
          <w:i/>
          <w:sz w:val="24"/>
          <w:lang w:val="en-US"/>
        </w:rPr>
        <w:t>sn</w:t>
      </w:r>
      <w:proofErr w:type="spellEnd"/>
      <w:r w:rsidR="00E8668C" w:rsidRPr="00FD6F95">
        <w:rPr>
          <w:rFonts w:eastAsia="TimesNewRoman"/>
          <w:sz w:val="24"/>
        </w:rPr>
        <w:t>)</w:t>
      </w:r>
      <w:r w:rsidR="00E8668C">
        <w:rPr>
          <w:rFonts w:eastAsia="TimesNewRoman"/>
          <w:sz w:val="24"/>
        </w:rPr>
        <w:t>.</w:t>
      </w:r>
    </w:p>
    <w:p w14:paraId="29315C47" w14:textId="77777777" w:rsidR="00E868E1" w:rsidRDefault="00E868E1" w:rsidP="00346705">
      <w:pPr>
        <w:widowControl w:val="0"/>
        <w:ind w:firstLine="425"/>
        <w:jc w:val="both"/>
        <w:rPr>
          <w:b/>
          <w:bCs/>
        </w:rPr>
      </w:pPr>
    </w:p>
    <w:p w14:paraId="65ADCCEF" w14:textId="77777777" w:rsidR="00E868E1" w:rsidRDefault="00E868E1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579BCF0E" w14:textId="77777777" w:rsidR="00E868E1" w:rsidRPr="00E0152B" w:rsidRDefault="00E868E1" w:rsidP="00346705">
      <w:pPr>
        <w:widowControl w:val="0"/>
        <w:jc w:val="center"/>
        <w:rPr>
          <w:b/>
          <w:bCs/>
          <w:sz w:val="22"/>
          <w:szCs w:val="22"/>
        </w:rPr>
      </w:pPr>
    </w:p>
    <w:p w14:paraId="4614E776" w14:textId="02430ABA" w:rsidR="00B9395B" w:rsidRDefault="00B9395B" w:rsidP="00210C3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B9395B">
        <w:rPr>
          <w:rFonts w:ascii="Times New Roman" w:hAnsi="Times New Roman"/>
          <w:lang w:eastAsia="ar-SA"/>
        </w:rPr>
        <w:t>А.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М.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Горячев, Г.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Н.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Залесный, С.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Ф.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Семенко, Б.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>А.</w:t>
      </w:r>
      <w:r>
        <w:rPr>
          <w:rFonts w:ascii="Times New Roman" w:hAnsi="Times New Roman"/>
          <w:lang w:eastAsia="ar-SA"/>
        </w:rPr>
        <w:t xml:space="preserve"> </w:t>
      </w:r>
      <w:r w:rsidRPr="00B9395B">
        <w:rPr>
          <w:rFonts w:ascii="Times New Roman" w:hAnsi="Times New Roman"/>
          <w:lang w:eastAsia="ar-SA"/>
        </w:rPr>
        <w:t xml:space="preserve">Тулупов, </w:t>
      </w:r>
      <w:r w:rsidRPr="00B9395B">
        <w:rPr>
          <w:rFonts w:ascii="Times New Roman" w:hAnsi="Times New Roman"/>
          <w:color w:val="000000"/>
          <w:lang w:eastAsia="ar-SA"/>
        </w:rPr>
        <w:t xml:space="preserve">ЯФ </w:t>
      </w:r>
      <w:r w:rsidRPr="00B9395B">
        <w:rPr>
          <w:rFonts w:ascii="Times New Roman" w:hAnsi="Times New Roman"/>
          <w:b/>
          <w:bCs/>
          <w:color w:val="000000"/>
          <w:lang w:eastAsia="ar-SA"/>
        </w:rPr>
        <w:t>17</w:t>
      </w:r>
      <w:r w:rsidRPr="00B9395B">
        <w:rPr>
          <w:rFonts w:ascii="Times New Roman" w:hAnsi="Times New Roman"/>
          <w:color w:val="000000"/>
          <w:lang w:eastAsia="ar-SA"/>
        </w:rPr>
        <w:t>, 463 (</w:t>
      </w:r>
      <w:r w:rsidRPr="00B9395B">
        <w:rPr>
          <w:rFonts w:ascii="Times New Roman" w:hAnsi="Times New Roman"/>
          <w:bCs/>
          <w:color w:val="000000"/>
          <w:lang w:eastAsia="ar-SA"/>
        </w:rPr>
        <w:t>1973</w:t>
      </w:r>
      <w:r w:rsidRPr="00B9395B">
        <w:rPr>
          <w:rFonts w:ascii="Times New Roman" w:hAnsi="Times New Roman"/>
          <w:color w:val="000000"/>
          <w:lang w:eastAsia="ar-SA"/>
        </w:rPr>
        <w:t>)</w:t>
      </w:r>
      <w:r w:rsidRPr="00B9395B">
        <w:rPr>
          <w:rFonts w:ascii="Times New Roman" w:hAnsi="Times New Roman"/>
        </w:rPr>
        <w:t xml:space="preserve">. </w:t>
      </w:r>
    </w:p>
    <w:p w14:paraId="5A5433D7" w14:textId="4CEF02D0" w:rsidR="00B9395B" w:rsidRPr="004F600A" w:rsidRDefault="00B9395B" w:rsidP="00210C3A">
      <w:pPr>
        <w:pStyle w:val="a8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iCs/>
          <w:sz w:val="22"/>
          <w:szCs w:val="22"/>
        </w:rPr>
      </w:pPr>
      <w:r w:rsidRPr="00B9395B">
        <w:rPr>
          <w:sz w:val="22"/>
          <w:szCs w:val="22"/>
        </w:rPr>
        <w:t>В.</w:t>
      </w:r>
      <w:r w:rsidRPr="00B9395B">
        <w:rPr>
          <w:sz w:val="22"/>
          <w:szCs w:val="22"/>
          <w:lang w:val="en-US"/>
        </w:rPr>
        <w:t> </w:t>
      </w:r>
      <w:r w:rsidRPr="00B9395B">
        <w:rPr>
          <w:sz w:val="22"/>
          <w:szCs w:val="22"/>
        </w:rPr>
        <w:t>В.</w:t>
      </w:r>
      <w:r w:rsidRPr="00B9395B">
        <w:rPr>
          <w:sz w:val="22"/>
          <w:szCs w:val="22"/>
          <w:lang w:val="sv-SE"/>
        </w:rPr>
        <w:t> </w:t>
      </w:r>
      <w:r w:rsidRPr="00B9395B">
        <w:rPr>
          <w:sz w:val="22"/>
          <w:szCs w:val="22"/>
        </w:rPr>
        <w:t>Варламов, Б.</w:t>
      </w:r>
      <w:r w:rsidRPr="00B9395B">
        <w:rPr>
          <w:sz w:val="22"/>
          <w:szCs w:val="22"/>
          <w:lang w:val="en-US"/>
        </w:rPr>
        <w:t> </w:t>
      </w:r>
      <w:r w:rsidRPr="00B9395B">
        <w:rPr>
          <w:sz w:val="22"/>
          <w:szCs w:val="22"/>
        </w:rPr>
        <w:t>С.</w:t>
      </w:r>
      <w:r w:rsidRPr="00B9395B">
        <w:rPr>
          <w:sz w:val="22"/>
          <w:szCs w:val="22"/>
          <w:lang w:val="sv-SE"/>
        </w:rPr>
        <w:t> </w:t>
      </w:r>
      <w:r w:rsidRPr="00B9395B">
        <w:rPr>
          <w:sz w:val="22"/>
          <w:szCs w:val="22"/>
        </w:rPr>
        <w:t>Ишханов, В.</w:t>
      </w:r>
      <w:r w:rsidRPr="00B9395B">
        <w:rPr>
          <w:sz w:val="22"/>
          <w:szCs w:val="22"/>
          <w:lang w:val="en-US"/>
        </w:rPr>
        <w:t> </w:t>
      </w:r>
      <w:r w:rsidRPr="00B9395B">
        <w:rPr>
          <w:sz w:val="22"/>
          <w:szCs w:val="22"/>
        </w:rPr>
        <w:t>Н.</w:t>
      </w:r>
      <w:r w:rsidRPr="00B9395B">
        <w:rPr>
          <w:sz w:val="22"/>
          <w:szCs w:val="22"/>
          <w:lang w:val="sv-SE"/>
        </w:rPr>
        <w:t> </w:t>
      </w:r>
      <w:r w:rsidRPr="00B9395B">
        <w:rPr>
          <w:sz w:val="22"/>
          <w:szCs w:val="22"/>
        </w:rPr>
        <w:t>Орлин, В.</w:t>
      </w:r>
      <w:r w:rsidRPr="00B9395B">
        <w:rPr>
          <w:sz w:val="22"/>
          <w:szCs w:val="22"/>
          <w:lang w:val="en-US"/>
        </w:rPr>
        <w:t> </w:t>
      </w:r>
      <w:r w:rsidRPr="00B9395B">
        <w:rPr>
          <w:sz w:val="22"/>
          <w:szCs w:val="22"/>
        </w:rPr>
        <w:t>А.</w:t>
      </w:r>
      <w:r w:rsidRPr="00B9395B">
        <w:rPr>
          <w:sz w:val="22"/>
          <w:szCs w:val="22"/>
          <w:lang w:val="sv-SE"/>
        </w:rPr>
        <w:t> </w:t>
      </w:r>
      <w:proofErr w:type="spellStart"/>
      <w:r w:rsidRPr="00B9395B">
        <w:rPr>
          <w:sz w:val="22"/>
          <w:szCs w:val="22"/>
        </w:rPr>
        <w:t>Четверткова</w:t>
      </w:r>
      <w:proofErr w:type="spellEnd"/>
      <w:r w:rsidRPr="00B9395B">
        <w:rPr>
          <w:sz w:val="22"/>
          <w:szCs w:val="22"/>
        </w:rPr>
        <w:t xml:space="preserve">, Изв. РАН. Сер. физ. </w:t>
      </w:r>
      <w:r w:rsidRPr="00B9395B">
        <w:rPr>
          <w:b/>
          <w:sz w:val="22"/>
          <w:szCs w:val="22"/>
        </w:rPr>
        <w:t>74</w:t>
      </w:r>
      <w:r w:rsidRPr="00B9395B">
        <w:rPr>
          <w:sz w:val="22"/>
          <w:szCs w:val="22"/>
        </w:rPr>
        <w:t xml:space="preserve">, </w:t>
      </w:r>
      <w:proofErr w:type="gramStart"/>
      <w:r w:rsidRPr="00B9395B">
        <w:rPr>
          <w:sz w:val="22"/>
          <w:szCs w:val="22"/>
        </w:rPr>
        <w:t>875</w:t>
      </w:r>
      <w:r>
        <w:rPr>
          <w:sz w:val="22"/>
          <w:szCs w:val="22"/>
        </w:rPr>
        <w:t xml:space="preserve">  </w:t>
      </w:r>
      <w:r w:rsidR="00210C3A" w:rsidRPr="00210C3A">
        <w:rPr>
          <w:sz w:val="22"/>
          <w:szCs w:val="22"/>
        </w:rPr>
        <w:t>(</w:t>
      </w:r>
      <w:proofErr w:type="gramEnd"/>
      <w:r w:rsidRPr="00B9395B">
        <w:rPr>
          <w:sz w:val="22"/>
          <w:szCs w:val="22"/>
        </w:rPr>
        <w:t>2010</w:t>
      </w:r>
      <w:r>
        <w:rPr>
          <w:sz w:val="22"/>
          <w:szCs w:val="22"/>
        </w:rPr>
        <w:t>)</w:t>
      </w:r>
      <w:r w:rsidRPr="00B9395B">
        <w:rPr>
          <w:sz w:val="22"/>
          <w:szCs w:val="22"/>
        </w:rPr>
        <w:t>.</w:t>
      </w:r>
    </w:p>
    <w:p w14:paraId="40E9C35D" w14:textId="73287B8E" w:rsidR="004F600A" w:rsidRPr="00210C3A" w:rsidRDefault="004F600A" w:rsidP="00210C3A">
      <w:pPr>
        <w:pStyle w:val="a8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iCs/>
          <w:sz w:val="22"/>
          <w:szCs w:val="22"/>
        </w:rPr>
      </w:pPr>
      <w:r w:rsidRPr="00B9395B">
        <w:rPr>
          <w:sz w:val="22"/>
          <w:szCs w:val="22"/>
        </w:rPr>
        <w:t>В.</w:t>
      </w:r>
      <w:r w:rsidRPr="00B9395B">
        <w:rPr>
          <w:sz w:val="22"/>
          <w:szCs w:val="22"/>
          <w:lang w:val="en-US"/>
        </w:rPr>
        <w:t> </w:t>
      </w:r>
      <w:r w:rsidRPr="00B9395B">
        <w:rPr>
          <w:sz w:val="22"/>
          <w:szCs w:val="22"/>
        </w:rPr>
        <w:t>В.</w:t>
      </w:r>
      <w:r w:rsidRPr="00B9395B">
        <w:rPr>
          <w:sz w:val="22"/>
          <w:szCs w:val="22"/>
          <w:lang w:val="sv-SE"/>
        </w:rPr>
        <w:t> </w:t>
      </w:r>
      <w:r w:rsidRPr="00B9395B">
        <w:rPr>
          <w:sz w:val="22"/>
          <w:szCs w:val="22"/>
        </w:rPr>
        <w:t xml:space="preserve">Варламов, </w:t>
      </w:r>
      <w:r>
        <w:rPr>
          <w:sz w:val="22"/>
          <w:szCs w:val="22"/>
        </w:rPr>
        <w:t>А</w:t>
      </w:r>
      <w:r w:rsidRPr="00B9395B">
        <w:rPr>
          <w:sz w:val="22"/>
          <w:szCs w:val="22"/>
        </w:rPr>
        <w:t>.</w:t>
      </w:r>
      <w:r w:rsidRPr="00B9395B"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И</w:t>
      </w:r>
      <w:r w:rsidRPr="00B9395B">
        <w:rPr>
          <w:sz w:val="22"/>
          <w:szCs w:val="22"/>
        </w:rPr>
        <w:t>.</w:t>
      </w:r>
      <w:r w:rsidRPr="00B9395B">
        <w:rPr>
          <w:sz w:val="22"/>
          <w:szCs w:val="22"/>
          <w:lang w:val="sv-SE"/>
        </w:rPr>
        <w:t> </w:t>
      </w:r>
      <w:r>
        <w:rPr>
          <w:sz w:val="22"/>
          <w:szCs w:val="22"/>
        </w:rPr>
        <w:t>Давыд</w:t>
      </w:r>
      <w:r w:rsidRPr="00B9395B">
        <w:rPr>
          <w:sz w:val="22"/>
          <w:szCs w:val="22"/>
        </w:rPr>
        <w:t>ов, В.</w:t>
      </w:r>
      <w:r w:rsidRPr="00B9395B">
        <w:rPr>
          <w:sz w:val="22"/>
          <w:szCs w:val="22"/>
          <w:lang w:val="en-US"/>
        </w:rPr>
        <w:t> </w:t>
      </w:r>
      <w:r w:rsidRPr="00B9395B">
        <w:rPr>
          <w:sz w:val="22"/>
          <w:szCs w:val="22"/>
        </w:rPr>
        <w:t>Н.</w:t>
      </w:r>
      <w:r w:rsidRPr="00B9395B">
        <w:rPr>
          <w:sz w:val="22"/>
          <w:szCs w:val="22"/>
          <w:lang w:val="sv-SE"/>
        </w:rPr>
        <w:t> </w:t>
      </w:r>
      <w:r w:rsidRPr="00B9395B">
        <w:rPr>
          <w:sz w:val="22"/>
          <w:szCs w:val="22"/>
        </w:rPr>
        <w:t>Орлин,</w:t>
      </w:r>
      <w:r w:rsidR="00711C14">
        <w:rPr>
          <w:sz w:val="22"/>
          <w:szCs w:val="22"/>
        </w:rPr>
        <w:t xml:space="preserve"> ЯФ, в печати.</w:t>
      </w:r>
    </w:p>
    <w:p w14:paraId="06F1FB6B" w14:textId="66C04F96" w:rsidR="00210C3A" w:rsidRPr="00210C3A" w:rsidRDefault="00210C3A" w:rsidP="00210C3A">
      <w:pPr>
        <w:numPr>
          <w:ilvl w:val="0"/>
          <w:numId w:val="18"/>
        </w:numPr>
        <w:ind w:left="709" w:hanging="283"/>
        <w:jc w:val="both"/>
        <w:rPr>
          <w:color w:val="000000"/>
          <w:sz w:val="22"/>
          <w:szCs w:val="22"/>
          <w:lang w:val="en-US"/>
        </w:rPr>
      </w:pPr>
      <w:r w:rsidRPr="00210C3A">
        <w:rPr>
          <w:color w:val="000000"/>
          <w:sz w:val="22"/>
          <w:szCs w:val="22"/>
          <w:lang w:val="en-US"/>
        </w:rPr>
        <w:t xml:space="preserve">J. M. Blatt and V. F. Weisskopf, Theoretical Nuclear Physics, John Wiley &amp; Sons, Inc., New York, 1952. </w:t>
      </w:r>
    </w:p>
    <w:p w14:paraId="63E790E2" w14:textId="4D29E9B9" w:rsidR="00B9395B" w:rsidRPr="00711C14" w:rsidRDefault="00210C3A" w:rsidP="00210C3A">
      <w:pPr>
        <w:widowControl w:val="0"/>
        <w:numPr>
          <w:ilvl w:val="0"/>
          <w:numId w:val="18"/>
        </w:numPr>
        <w:suppressAutoHyphens/>
        <w:ind w:left="0" w:firstLine="426"/>
        <w:jc w:val="both"/>
      </w:pPr>
      <w:r w:rsidRPr="00711C14">
        <w:rPr>
          <w:sz w:val="22"/>
          <w:szCs w:val="22"/>
        </w:rPr>
        <w:t>Б.</w:t>
      </w:r>
      <w:r w:rsidRPr="00711C14">
        <w:rPr>
          <w:color w:val="000000"/>
          <w:sz w:val="22"/>
          <w:szCs w:val="22"/>
          <w:lang w:val="en-US"/>
        </w:rPr>
        <w:t> </w:t>
      </w:r>
      <w:r w:rsidRPr="00711C14">
        <w:rPr>
          <w:sz w:val="22"/>
          <w:szCs w:val="22"/>
        </w:rPr>
        <w:t>С.</w:t>
      </w:r>
      <w:r w:rsidRPr="00711C14">
        <w:rPr>
          <w:color w:val="000000"/>
          <w:sz w:val="22"/>
          <w:szCs w:val="22"/>
          <w:lang w:val="en-US"/>
        </w:rPr>
        <w:t> </w:t>
      </w:r>
      <w:r w:rsidRPr="00711C14">
        <w:rPr>
          <w:sz w:val="22"/>
          <w:szCs w:val="22"/>
        </w:rPr>
        <w:t>Ишханов, В.</w:t>
      </w:r>
      <w:r w:rsidRPr="00711C14">
        <w:rPr>
          <w:color w:val="000000"/>
          <w:sz w:val="22"/>
          <w:szCs w:val="22"/>
          <w:lang w:val="en-US"/>
        </w:rPr>
        <w:t> </w:t>
      </w:r>
      <w:r w:rsidRPr="00711C14">
        <w:rPr>
          <w:sz w:val="22"/>
          <w:szCs w:val="22"/>
        </w:rPr>
        <w:t>Н.</w:t>
      </w:r>
      <w:r w:rsidRPr="00711C14">
        <w:rPr>
          <w:color w:val="000000"/>
          <w:sz w:val="22"/>
          <w:szCs w:val="22"/>
          <w:lang w:val="en-US"/>
        </w:rPr>
        <w:t> </w:t>
      </w:r>
      <w:r w:rsidRPr="00711C14">
        <w:rPr>
          <w:sz w:val="22"/>
          <w:szCs w:val="22"/>
        </w:rPr>
        <w:t xml:space="preserve">Орлин, ЯФ, </w:t>
      </w:r>
      <w:r w:rsidRPr="00711C14">
        <w:rPr>
          <w:b/>
          <w:sz w:val="22"/>
          <w:szCs w:val="22"/>
        </w:rPr>
        <w:t>71</w:t>
      </w:r>
      <w:r w:rsidRPr="00711C14">
        <w:rPr>
          <w:sz w:val="22"/>
          <w:szCs w:val="22"/>
        </w:rPr>
        <w:t>, 517 (2008).</w:t>
      </w:r>
      <w:r w:rsidR="00711C14" w:rsidRPr="00711C14">
        <w:rPr>
          <w:sz w:val="22"/>
          <w:szCs w:val="22"/>
        </w:rPr>
        <w:t xml:space="preserve">  </w:t>
      </w:r>
    </w:p>
    <w:sectPr w:rsidR="00B9395B" w:rsidRPr="00711C14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0CB5" w14:textId="77777777" w:rsidR="00E456F3" w:rsidRDefault="00E456F3">
      <w:r>
        <w:separator/>
      </w:r>
    </w:p>
  </w:endnote>
  <w:endnote w:type="continuationSeparator" w:id="0">
    <w:p w14:paraId="23018861" w14:textId="77777777" w:rsidR="00E456F3" w:rsidRDefault="00E4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Yu Gothic"/>
    <w:charset w:val="CC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EAA" w14:textId="77777777" w:rsidR="00E868E1" w:rsidRDefault="00E868E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BDBD6C" w14:textId="77777777" w:rsidR="00E868E1" w:rsidRDefault="00E868E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536C" w14:textId="77777777" w:rsidR="00E868E1" w:rsidRDefault="00E868E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D305DEF" w14:textId="77777777" w:rsidR="00E868E1" w:rsidRDefault="00E868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6BFF" w14:textId="77777777" w:rsidR="00E456F3" w:rsidRDefault="00E456F3">
      <w:r>
        <w:separator/>
      </w:r>
    </w:p>
  </w:footnote>
  <w:footnote w:type="continuationSeparator" w:id="0">
    <w:p w14:paraId="52518A89" w14:textId="77777777" w:rsidR="00E456F3" w:rsidRDefault="00E4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9E83AD3"/>
    <w:multiLevelType w:val="hybridMultilevel"/>
    <w:tmpl w:val="2F66A586"/>
    <w:lvl w:ilvl="0" w:tplc="508C8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420417762">
    <w:abstractNumId w:val="4"/>
  </w:num>
  <w:num w:numId="2" w16cid:durableId="643855191">
    <w:abstractNumId w:val="7"/>
  </w:num>
  <w:num w:numId="3" w16cid:durableId="1907833746">
    <w:abstractNumId w:val="18"/>
  </w:num>
  <w:num w:numId="4" w16cid:durableId="239678888">
    <w:abstractNumId w:val="9"/>
  </w:num>
  <w:num w:numId="5" w16cid:durableId="1897859117">
    <w:abstractNumId w:val="12"/>
  </w:num>
  <w:num w:numId="6" w16cid:durableId="1593783022">
    <w:abstractNumId w:val="6"/>
  </w:num>
  <w:num w:numId="7" w16cid:durableId="345403734">
    <w:abstractNumId w:val="3"/>
  </w:num>
  <w:num w:numId="8" w16cid:durableId="1353532356">
    <w:abstractNumId w:val="13"/>
  </w:num>
  <w:num w:numId="9" w16cid:durableId="977222870">
    <w:abstractNumId w:val="11"/>
  </w:num>
  <w:num w:numId="10" w16cid:durableId="380711440">
    <w:abstractNumId w:val="5"/>
  </w:num>
  <w:num w:numId="11" w16cid:durableId="2004312145">
    <w:abstractNumId w:val="14"/>
  </w:num>
  <w:num w:numId="12" w16cid:durableId="892891603">
    <w:abstractNumId w:val="17"/>
  </w:num>
  <w:num w:numId="13" w16cid:durableId="516700624">
    <w:abstractNumId w:val="0"/>
  </w:num>
  <w:num w:numId="14" w16cid:durableId="1370299334">
    <w:abstractNumId w:val="8"/>
  </w:num>
  <w:num w:numId="15" w16cid:durableId="977733704">
    <w:abstractNumId w:val="16"/>
  </w:num>
  <w:num w:numId="16" w16cid:durableId="1833256612">
    <w:abstractNumId w:val="10"/>
  </w:num>
  <w:num w:numId="17" w16cid:durableId="57637198">
    <w:abstractNumId w:val="15"/>
  </w:num>
  <w:num w:numId="18" w16cid:durableId="695080004">
    <w:abstractNumId w:val="2"/>
  </w:num>
  <w:num w:numId="19" w16cid:durableId="209369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0F5AD0"/>
    <w:rsid w:val="00111BF1"/>
    <w:rsid w:val="00114E8F"/>
    <w:rsid w:val="00125483"/>
    <w:rsid w:val="001372FD"/>
    <w:rsid w:val="001606DE"/>
    <w:rsid w:val="001635FB"/>
    <w:rsid w:val="001909D9"/>
    <w:rsid w:val="00195489"/>
    <w:rsid w:val="001E5799"/>
    <w:rsid w:val="001F10E2"/>
    <w:rsid w:val="001F2AFA"/>
    <w:rsid w:val="001F3FCB"/>
    <w:rsid w:val="00201B48"/>
    <w:rsid w:val="00210C3A"/>
    <w:rsid w:val="00236C39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E4AA3"/>
    <w:rsid w:val="002F5BCC"/>
    <w:rsid w:val="0030051E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4F600A"/>
    <w:rsid w:val="005069D6"/>
    <w:rsid w:val="005138D5"/>
    <w:rsid w:val="0051593A"/>
    <w:rsid w:val="0057209F"/>
    <w:rsid w:val="00575998"/>
    <w:rsid w:val="00580123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37DF"/>
    <w:rsid w:val="006D50EE"/>
    <w:rsid w:val="006E2507"/>
    <w:rsid w:val="00704BF7"/>
    <w:rsid w:val="00711C14"/>
    <w:rsid w:val="007144BE"/>
    <w:rsid w:val="007160B3"/>
    <w:rsid w:val="00723184"/>
    <w:rsid w:val="00741D21"/>
    <w:rsid w:val="00764F1B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36CBC"/>
    <w:rsid w:val="00943C9D"/>
    <w:rsid w:val="00956E5D"/>
    <w:rsid w:val="009669D3"/>
    <w:rsid w:val="00972CD6"/>
    <w:rsid w:val="009F0284"/>
    <w:rsid w:val="00A0730C"/>
    <w:rsid w:val="00A16EC8"/>
    <w:rsid w:val="00A2360C"/>
    <w:rsid w:val="00A51610"/>
    <w:rsid w:val="00A70A1E"/>
    <w:rsid w:val="00A81385"/>
    <w:rsid w:val="00A904E3"/>
    <w:rsid w:val="00AB16CE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9395B"/>
    <w:rsid w:val="00BA6F23"/>
    <w:rsid w:val="00BB1A18"/>
    <w:rsid w:val="00BB7870"/>
    <w:rsid w:val="00BE2F4F"/>
    <w:rsid w:val="00C14393"/>
    <w:rsid w:val="00C24669"/>
    <w:rsid w:val="00C41E72"/>
    <w:rsid w:val="00C575A2"/>
    <w:rsid w:val="00C72256"/>
    <w:rsid w:val="00C74D1B"/>
    <w:rsid w:val="00C76008"/>
    <w:rsid w:val="00CB04B4"/>
    <w:rsid w:val="00CE1CCE"/>
    <w:rsid w:val="00CF3075"/>
    <w:rsid w:val="00D01A20"/>
    <w:rsid w:val="00D24226"/>
    <w:rsid w:val="00D27EA4"/>
    <w:rsid w:val="00D3126A"/>
    <w:rsid w:val="00D31AFA"/>
    <w:rsid w:val="00D36007"/>
    <w:rsid w:val="00D42B6C"/>
    <w:rsid w:val="00D56BB9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06C53"/>
    <w:rsid w:val="00E15CD8"/>
    <w:rsid w:val="00E21B4F"/>
    <w:rsid w:val="00E25BC8"/>
    <w:rsid w:val="00E26D58"/>
    <w:rsid w:val="00E456F3"/>
    <w:rsid w:val="00E471E1"/>
    <w:rsid w:val="00E56B07"/>
    <w:rsid w:val="00E64FDF"/>
    <w:rsid w:val="00E839A5"/>
    <w:rsid w:val="00E8668C"/>
    <w:rsid w:val="00E868E1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6F95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2613C"/>
  <w15:docId w15:val="{E41ACD40-C319-42E5-A3E5-A16FDA5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locked="1" w:semiHidden="1" w:uiPriority="99" w:unhideWhenUsed="1"/>
    <w:lsdException w:name="List" w:locked="1" w:semiHidden="1" w:uiPriority="99" w:unhideWhenUsed="1"/>
    <w:lsdException w:name="List Bullet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List Continue 2" w:locked="1" w:semiHidden="1" w:uiPriority="99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360C"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A2360C"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A2360C"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A2360C"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36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236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2360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2360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rsid w:val="00A2360C"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link w:val="a3"/>
    <w:uiPriority w:val="99"/>
    <w:semiHidden/>
    <w:locked/>
    <w:rsid w:val="00A2360C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A2360C"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uiPriority w:val="99"/>
    <w:semiHidden/>
    <w:locked/>
    <w:rsid w:val="00A2360C"/>
    <w:rPr>
      <w:rFonts w:cs="Times New Roman"/>
      <w:sz w:val="24"/>
      <w:szCs w:val="24"/>
    </w:rPr>
  </w:style>
  <w:style w:type="paragraph" w:customStyle="1" w:styleId="41">
    <w:name w:val="Заг4"/>
    <w:basedOn w:val="a"/>
    <w:uiPriority w:val="99"/>
    <w:rsid w:val="00A2360C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uiPriority w:val="99"/>
    <w:rsid w:val="00A2360C"/>
    <w:rPr>
      <w:b w:val="0"/>
      <w:bCs w:val="0"/>
      <w:i/>
      <w:iCs/>
    </w:rPr>
  </w:style>
  <w:style w:type="paragraph" w:customStyle="1" w:styleId="a7">
    <w:name w:val="Приложение"/>
    <w:basedOn w:val="a"/>
    <w:uiPriority w:val="99"/>
    <w:rsid w:val="00A2360C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rsid w:val="00A2360C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A2360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A2360C"/>
    <w:pPr>
      <w:jc w:val="center"/>
    </w:pPr>
    <w:rPr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A2360C"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A2360C"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uiPriority w:val="99"/>
    <w:semiHidden/>
    <w:rsid w:val="00A2360C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rsid w:val="00A2360C"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A2360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236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2360C"/>
    <w:rPr>
      <w:rFonts w:cs="Times New Roman"/>
      <w:sz w:val="24"/>
      <w:szCs w:val="24"/>
    </w:rPr>
  </w:style>
  <w:style w:type="character" w:styleId="af0">
    <w:name w:val="page number"/>
    <w:uiPriority w:val="99"/>
    <w:semiHidden/>
    <w:rsid w:val="00A2360C"/>
    <w:rPr>
      <w:rFonts w:cs="Times New Roman"/>
    </w:rPr>
  </w:style>
  <w:style w:type="paragraph" w:styleId="32">
    <w:name w:val="Body Text 3"/>
    <w:basedOn w:val="a"/>
    <w:link w:val="33"/>
    <w:uiPriority w:val="99"/>
    <w:semiHidden/>
    <w:rsid w:val="00A2360C"/>
    <w:pPr>
      <w:jc w:val="both"/>
    </w:pPr>
    <w:rPr>
      <w:sz w:val="28"/>
      <w:szCs w:val="28"/>
    </w:rPr>
  </w:style>
  <w:style w:type="character" w:customStyle="1" w:styleId="33">
    <w:name w:val="Основной текст 3 Знак"/>
    <w:link w:val="32"/>
    <w:uiPriority w:val="99"/>
    <w:semiHidden/>
    <w:locked/>
    <w:rsid w:val="00A2360C"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uiPriority w:val="99"/>
    <w:semiHidden/>
    <w:rsid w:val="00125483"/>
    <w:rPr>
      <w:rFonts w:cs="Times New Roman"/>
      <w:color w:val="800080"/>
      <w:u w:val="single"/>
    </w:rPr>
  </w:style>
  <w:style w:type="paragraph" w:styleId="af4">
    <w:name w:val="List Paragraph"/>
    <w:basedOn w:val="a"/>
    <w:link w:val="af5"/>
    <w:uiPriority w:val="99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7E5BF5"/>
    <w:rPr>
      <w:rFonts w:cs="Times New Roman"/>
      <w:b/>
    </w:rPr>
  </w:style>
  <w:style w:type="character" w:customStyle="1" w:styleId="apple-converted-space">
    <w:name w:val="apple-converted-space"/>
    <w:uiPriority w:val="99"/>
    <w:rsid w:val="007E5BF5"/>
  </w:style>
  <w:style w:type="character" w:customStyle="1" w:styleId="11">
    <w:name w:val="Неразрешенное упоминание1"/>
    <w:uiPriority w:val="99"/>
    <w:semiHidden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99"/>
    <w:rsid w:val="0057209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locked/>
    <w:rsid w:val="0057209F"/>
    <w:rPr>
      <w:rFonts w:ascii="Calibri" w:hAnsi="Calibri" w:cs="Times New Roman"/>
      <w:lang w:eastAsia="en-US"/>
    </w:rPr>
  </w:style>
  <w:style w:type="character" w:styleId="afa">
    <w:name w:val="footnote reference"/>
    <w:uiPriority w:val="99"/>
    <w:rsid w:val="0057209F"/>
    <w:rPr>
      <w:rFonts w:cs="Times New Roman"/>
      <w:vertAlign w:val="superscript"/>
    </w:rPr>
  </w:style>
  <w:style w:type="paragraph" w:customStyle="1" w:styleId="12">
    <w:name w:val="Текст1"/>
    <w:basedOn w:val="a"/>
    <w:uiPriority w:val="99"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99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57209F"/>
    <w:rPr>
      <w:rFonts w:ascii="Calibri" w:hAnsi="Calibri" w:cs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57209F"/>
    <w:rPr>
      <w:rFonts w:cs="Times New Roman"/>
    </w:rPr>
  </w:style>
  <w:style w:type="paragraph" w:customStyle="1" w:styleId="p1">
    <w:name w:val="p1"/>
    <w:basedOn w:val="a"/>
    <w:uiPriority w:val="99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uiPriority w:val="99"/>
    <w:semiHidden/>
    <w:unhideWhenUsed/>
    <w:rsid w:val="00E26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davydovm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VVV VVV</cp:lastModifiedBy>
  <cp:revision>6</cp:revision>
  <cp:lastPrinted>2005-10-17T04:02:00Z</cp:lastPrinted>
  <dcterms:created xsi:type="dcterms:W3CDTF">2026-03-12T07:23:00Z</dcterms:created>
  <dcterms:modified xsi:type="dcterms:W3CDTF">2026-03-31T09:20:00Z</dcterms:modified>
</cp:coreProperties>
</file>